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22FE" w14:textId="2537DC6D" w:rsidR="009306A9" w:rsidRPr="00094A94" w:rsidRDefault="009306A9" w:rsidP="00741596">
      <w:pPr>
        <w:pStyle w:val="Navadensplet"/>
        <w:jc w:val="center"/>
        <w:rPr>
          <w:rFonts w:ascii="Arial" w:hAnsi="Arial" w:cs="Arial"/>
          <w:b/>
          <w:bCs/>
          <w:i/>
          <w:iCs/>
          <w:sz w:val="36"/>
          <w:szCs w:val="36"/>
        </w:rPr>
      </w:pPr>
      <w:r w:rsidRPr="00094A94">
        <w:rPr>
          <w:rFonts w:ascii="Arial" w:hAnsi="Arial" w:cs="Arial"/>
          <w:b/>
          <w:bCs/>
          <w:i/>
          <w:iCs/>
          <w:sz w:val="36"/>
          <w:szCs w:val="36"/>
        </w:rPr>
        <w:t>Frekvence republiške postaje S50ARO in regijske postaje S50ALJ</w:t>
      </w:r>
      <w:r w:rsidR="00AC5D1D" w:rsidRPr="00094A94">
        <w:rPr>
          <w:rFonts w:ascii="Arial" w:hAnsi="Arial" w:cs="Arial"/>
          <w:b/>
          <w:bCs/>
          <w:i/>
          <w:iCs/>
          <w:sz w:val="36"/>
          <w:szCs w:val="36"/>
        </w:rPr>
        <w:t xml:space="preserve"> – Osrednja Slovenija</w:t>
      </w:r>
    </w:p>
    <w:p w14:paraId="2B7AD3D7" w14:textId="2377C26D" w:rsidR="00D05AFB" w:rsidRPr="00094A94" w:rsidRDefault="00D05AFB" w:rsidP="00D05AFB">
      <w:pPr>
        <w:pStyle w:val="Navadensplet"/>
        <w:numPr>
          <w:ilvl w:val="0"/>
          <w:numId w:val="3"/>
        </w:numPr>
        <w:rPr>
          <w:rFonts w:ascii="Arial" w:hAnsi="Arial" w:cs="Arial"/>
          <w:b/>
          <w:bCs/>
          <w:sz w:val="32"/>
          <w:szCs w:val="32"/>
        </w:rPr>
      </w:pPr>
      <w:r w:rsidRPr="00094A94">
        <w:rPr>
          <w:rFonts w:ascii="Arial" w:hAnsi="Arial" w:cs="Arial"/>
          <w:b/>
          <w:bCs/>
          <w:sz w:val="32"/>
          <w:szCs w:val="32"/>
        </w:rPr>
        <w:t>S50ARO republiška postaja</w:t>
      </w:r>
    </w:p>
    <w:p w14:paraId="002337A0" w14:textId="1869BCC0" w:rsidR="00AC5D1D" w:rsidRPr="00094A94" w:rsidRDefault="00AC5D1D" w:rsidP="009306A9">
      <w:pPr>
        <w:pStyle w:val="Navadensplet"/>
        <w:rPr>
          <w:rFonts w:ascii="Arial" w:hAnsi="Arial" w:cs="Arial"/>
        </w:rPr>
      </w:pPr>
      <w:r w:rsidRPr="00094A94">
        <w:rPr>
          <w:rFonts w:ascii="Arial" w:hAnsi="Arial" w:cs="Arial"/>
        </w:rPr>
        <w:t>Začetne frekvence ob pričetku aktivacije</w:t>
      </w:r>
      <w:r w:rsidR="00741596" w:rsidRPr="00094A94">
        <w:rPr>
          <w:rFonts w:ascii="Arial" w:hAnsi="Arial" w:cs="Arial"/>
        </w:rPr>
        <w:t xml:space="preserve"> S50ARO</w:t>
      </w:r>
      <w:r w:rsidRPr="00094A94">
        <w:rPr>
          <w:rFonts w:ascii="Arial" w:hAnsi="Arial" w:cs="Arial"/>
        </w:rPr>
        <w:t>:</w:t>
      </w:r>
    </w:p>
    <w:p w14:paraId="70032CA8" w14:textId="4C90866C" w:rsidR="009306A9" w:rsidRPr="00094A94" w:rsidRDefault="009306A9" w:rsidP="009306A9">
      <w:pPr>
        <w:pStyle w:val="Navadensplet"/>
        <w:rPr>
          <w:rFonts w:ascii="Arial" w:hAnsi="Arial" w:cs="Arial"/>
        </w:rPr>
      </w:pPr>
      <w:r w:rsidRPr="00094A94">
        <w:rPr>
          <w:rFonts w:ascii="Arial" w:hAnsi="Arial" w:cs="Arial"/>
          <w:b/>
          <w:bCs/>
        </w:rPr>
        <w:t>Kratki val - KV (HF)</w:t>
      </w:r>
      <w:r w:rsidRPr="00094A94">
        <w:rPr>
          <w:rFonts w:ascii="Arial" w:hAnsi="Arial" w:cs="Arial"/>
        </w:rPr>
        <w:t xml:space="preserve"> -  </w:t>
      </w:r>
      <w:r w:rsidRPr="003C5188">
        <w:rPr>
          <w:rFonts w:ascii="Arial" w:hAnsi="Arial" w:cs="Arial"/>
          <w:b/>
          <w:bCs/>
          <w:color w:val="00B0F0"/>
        </w:rPr>
        <w:t xml:space="preserve">3605 kHz </w:t>
      </w:r>
      <w:r w:rsidRPr="00094A94">
        <w:rPr>
          <w:rFonts w:ascii="Arial" w:hAnsi="Arial" w:cs="Arial"/>
          <w:b/>
          <w:bCs/>
        </w:rPr>
        <w:t>(LSB)</w:t>
      </w:r>
      <w:r w:rsidR="003C5188">
        <w:rPr>
          <w:rFonts w:ascii="Arial" w:hAnsi="Arial" w:cs="Arial"/>
          <w:b/>
          <w:bCs/>
        </w:rPr>
        <w:t xml:space="preserve"> +- QRM</w:t>
      </w:r>
    </w:p>
    <w:p w14:paraId="2E283CE8" w14:textId="206A6C76" w:rsidR="009306A9" w:rsidRPr="00094A94" w:rsidRDefault="009306A9" w:rsidP="009306A9">
      <w:pPr>
        <w:pStyle w:val="Navadensplet"/>
        <w:rPr>
          <w:rFonts w:ascii="Arial" w:hAnsi="Arial" w:cs="Arial"/>
          <w:b/>
          <w:bCs/>
        </w:rPr>
      </w:pPr>
      <w:r w:rsidRPr="00094A94">
        <w:rPr>
          <w:rFonts w:ascii="Arial" w:hAnsi="Arial" w:cs="Arial"/>
          <w:b/>
          <w:bCs/>
        </w:rPr>
        <w:t>VHF/UHF</w:t>
      </w:r>
    </w:p>
    <w:p w14:paraId="425ACCBC" w14:textId="1BDF2AF7" w:rsidR="009306A9" w:rsidRPr="00094A94" w:rsidRDefault="00094A94" w:rsidP="009306A9">
      <w:pPr>
        <w:pStyle w:val="Default"/>
        <w:numPr>
          <w:ilvl w:val="0"/>
          <w:numId w:val="2"/>
        </w:numPr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Si</w:t>
      </w:r>
      <w:r w:rsidR="009306A9" w:rsidRPr="00094A94">
        <w:rPr>
          <w:rFonts w:ascii="Arial" w:hAnsi="Arial" w:cs="Arial"/>
          <w:sz w:val="23"/>
          <w:szCs w:val="23"/>
        </w:rPr>
        <w:t>mpleksna</w:t>
      </w:r>
      <w:proofErr w:type="spellEnd"/>
      <w:r>
        <w:rPr>
          <w:rFonts w:ascii="Arial" w:hAnsi="Arial" w:cs="Arial"/>
          <w:sz w:val="23"/>
          <w:szCs w:val="23"/>
        </w:rPr>
        <w:t>/Direktna</w:t>
      </w:r>
      <w:r w:rsidR="009306A9" w:rsidRPr="00094A94">
        <w:rPr>
          <w:rFonts w:ascii="Arial" w:hAnsi="Arial" w:cs="Arial"/>
          <w:sz w:val="23"/>
          <w:szCs w:val="23"/>
        </w:rPr>
        <w:t xml:space="preserve"> </w:t>
      </w:r>
      <w:r w:rsidR="009306A9" w:rsidRPr="00094A94">
        <w:rPr>
          <w:rFonts w:ascii="Arial" w:hAnsi="Arial" w:cs="Arial"/>
          <w:b/>
          <w:bCs/>
          <w:sz w:val="23"/>
          <w:szCs w:val="23"/>
        </w:rPr>
        <w:t>FM</w:t>
      </w:r>
      <w:r w:rsidR="009306A9" w:rsidRPr="00094A94">
        <w:rPr>
          <w:rFonts w:ascii="Arial" w:hAnsi="Arial" w:cs="Arial"/>
          <w:sz w:val="23"/>
          <w:szCs w:val="23"/>
        </w:rPr>
        <w:t xml:space="preserve"> kanala </w:t>
      </w:r>
      <w:r w:rsidR="009306A9" w:rsidRPr="003C5188">
        <w:rPr>
          <w:rFonts w:ascii="Arial" w:hAnsi="Arial" w:cs="Arial"/>
          <w:b/>
          <w:bCs/>
          <w:color w:val="00B0F0"/>
          <w:sz w:val="23"/>
          <w:szCs w:val="23"/>
        </w:rPr>
        <w:t>145.500 MHz</w:t>
      </w:r>
      <w:r w:rsidR="009306A9" w:rsidRPr="003C5188">
        <w:rPr>
          <w:rFonts w:ascii="Arial" w:hAnsi="Arial" w:cs="Arial"/>
          <w:color w:val="00B0F0"/>
          <w:sz w:val="23"/>
          <w:szCs w:val="23"/>
        </w:rPr>
        <w:t xml:space="preserve"> </w:t>
      </w:r>
      <w:r w:rsidR="009306A9" w:rsidRPr="00094A94">
        <w:rPr>
          <w:rFonts w:ascii="Arial" w:hAnsi="Arial" w:cs="Arial"/>
          <w:sz w:val="23"/>
          <w:szCs w:val="23"/>
        </w:rPr>
        <w:t xml:space="preserve">na VHF in </w:t>
      </w:r>
      <w:r w:rsidR="009306A9" w:rsidRPr="003C5188">
        <w:rPr>
          <w:rFonts w:ascii="Arial" w:hAnsi="Arial" w:cs="Arial"/>
          <w:b/>
          <w:bCs/>
          <w:color w:val="00B0F0"/>
          <w:sz w:val="23"/>
          <w:szCs w:val="23"/>
        </w:rPr>
        <w:t>433.500 MHz</w:t>
      </w:r>
      <w:r w:rsidR="009306A9" w:rsidRPr="003C5188">
        <w:rPr>
          <w:rFonts w:ascii="Arial" w:hAnsi="Arial" w:cs="Arial"/>
          <w:color w:val="00B0F0"/>
          <w:sz w:val="23"/>
          <w:szCs w:val="23"/>
        </w:rPr>
        <w:t xml:space="preserve"> </w:t>
      </w:r>
      <w:r w:rsidR="009306A9" w:rsidRPr="00094A94">
        <w:rPr>
          <w:rFonts w:ascii="Arial" w:hAnsi="Arial" w:cs="Arial"/>
          <w:sz w:val="23"/>
          <w:szCs w:val="23"/>
        </w:rPr>
        <w:t xml:space="preserve">FM na UHF v začetni fazi (lokalni, regijski in državni nivo) ter </w:t>
      </w:r>
    </w:p>
    <w:p w14:paraId="44D526B0" w14:textId="48E42816" w:rsidR="009306A9" w:rsidRPr="00094A94" w:rsidRDefault="009306A9" w:rsidP="009306A9">
      <w:pPr>
        <w:pStyle w:val="Navadensplet"/>
        <w:numPr>
          <w:ilvl w:val="0"/>
          <w:numId w:val="2"/>
        </w:numPr>
        <w:rPr>
          <w:rFonts w:ascii="Arial" w:hAnsi="Arial" w:cs="Arial"/>
        </w:rPr>
      </w:pPr>
      <w:r w:rsidRPr="00094A94">
        <w:rPr>
          <w:rFonts w:ascii="Arial" w:hAnsi="Arial" w:cs="Arial"/>
          <w:b/>
          <w:bCs/>
        </w:rPr>
        <w:t>DMR</w:t>
      </w:r>
      <w:r w:rsidRPr="00094A94">
        <w:rPr>
          <w:rFonts w:ascii="Arial" w:hAnsi="Arial" w:cs="Arial"/>
        </w:rPr>
        <w:t xml:space="preserve"> - </w:t>
      </w:r>
      <w:r w:rsidRPr="003C5188">
        <w:rPr>
          <w:rFonts w:ascii="Arial" w:hAnsi="Arial" w:cs="Arial"/>
          <w:b/>
          <w:bCs/>
          <w:color w:val="00B0F0"/>
        </w:rPr>
        <w:t>TG 293112</w:t>
      </w:r>
      <w:r w:rsidRPr="003C5188">
        <w:rPr>
          <w:rFonts w:ascii="Arial" w:hAnsi="Arial" w:cs="Arial"/>
          <w:color w:val="00B0F0"/>
        </w:rPr>
        <w:t xml:space="preserve"> </w:t>
      </w:r>
      <w:r w:rsidRPr="00094A94">
        <w:rPr>
          <w:rFonts w:ascii="Arial" w:hAnsi="Arial" w:cs="Arial"/>
        </w:rPr>
        <w:t xml:space="preserve">ali </w:t>
      </w:r>
      <w:r w:rsidRPr="003C5188">
        <w:rPr>
          <w:rFonts w:ascii="Arial" w:hAnsi="Arial" w:cs="Arial"/>
          <w:b/>
          <w:bCs/>
          <w:color w:val="00B0F0"/>
        </w:rPr>
        <w:t>TG 293</w:t>
      </w:r>
    </w:p>
    <w:p w14:paraId="32751114" w14:textId="77777777" w:rsidR="00AC5D1D" w:rsidRPr="00094A94" w:rsidRDefault="00AC5D1D" w:rsidP="00AC5D1D">
      <w:pPr>
        <w:pStyle w:val="Navadensplet"/>
        <w:numPr>
          <w:ilvl w:val="0"/>
          <w:numId w:val="2"/>
        </w:numPr>
        <w:rPr>
          <w:rFonts w:ascii="Arial" w:hAnsi="Arial" w:cs="Arial"/>
        </w:rPr>
      </w:pPr>
      <w:r w:rsidRPr="00094A94">
        <w:rPr>
          <w:rFonts w:ascii="Arial" w:hAnsi="Arial" w:cs="Arial"/>
          <w:b/>
          <w:bCs/>
        </w:rPr>
        <w:t>VHF (2m)</w:t>
      </w:r>
      <w:r w:rsidRPr="00094A94">
        <w:rPr>
          <w:rFonts w:ascii="Arial" w:hAnsi="Arial" w:cs="Arial"/>
        </w:rPr>
        <w:t xml:space="preserve"> Repetitor S50ARO za Osrednjo Slovenijo  </w:t>
      </w:r>
    </w:p>
    <w:tbl>
      <w:tblPr>
        <w:tblStyle w:val="Tabelamrea"/>
        <w:tblW w:w="0" w:type="auto"/>
        <w:tblInd w:w="-5" w:type="dxa"/>
        <w:tblLook w:val="04A0" w:firstRow="1" w:lastRow="0" w:firstColumn="1" w:lastColumn="0" w:noHBand="0" w:noVBand="1"/>
      </w:tblPr>
      <w:tblGrid>
        <w:gridCol w:w="3205"/>
        <w:gridCol w:w="2178"/>
        <w:gridCol w:w="1364"/>
        <w:gridCol w:w="1097"/>
        <w:gridCol w:w="1150"/>
      </w:tblGrid>
      <w:tr w:rsidR="00094A94" w:rsidRPr="00094A94" w14:paraId="739B0A09" w14:textId="77777777" w:rsidTr="006C7736">
        <w:tc>
          <w:tcPr>
            <w:tcW w:w="0" w:type="auto"/>
          </w:tcPr>
          <w:p w14:paraId="501CF4A5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Vhodna frekvenca</w:t>
            </w:r>
          </w:p>
        </w:tc>
        <w:tc>
          <w:tcPr>
            <w:tcW w:w="2178" w:type="dxa"/>
          </w:tcPr>
          <w:p w14:paraId="01E2499E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Izhodna frekvenca</w:t>
            </w:r>
          </w:p>
        </w:tc>
        <w:tc>
          <w:tcPr>
            <w:tcW w:w="1364" w:type="dxa"/>
          </w:tcPr>
          <w:p w14:paraId="5F4F72E2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Klicni znak</w:t>
            </w:r>
          </w:p>
        </w:tc>
        <w:tc>
          <w:tcPr>
            <w:tcW w:w="0" w:type="auto"/>
          </w:tcPr>
          <w:p w14:paraId="05F739C6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Lokacija</w:t>
            </w:r>
          </w:p>
        </w:tc>
        <w:tc>
          <w:tcPr>
            <w:tcW w:w="0" w:type="auto"/>
          </w:tcPr>
          <w:p w14:paraId="78700318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Lokator</w:t>
            </w:r>
          </w:p>
        </w:tc>
      </w:tr>
      <w:tr w:rsidR="00094A94" w:rsidRPr="00094A94" w14:paraId="297FF708" w14:textId="77777777" w:rsidTr="0075317C">
        <w:trPr>
          <w:trHeight w:val="1006"/>
        </w:trPr>
        <w:tc>
          <w:tcPr>
            <w:tcW w:w="0" w:type="auto"/>
            <w:vAlign w:val="center"/>
          </w:tcPr>
          <w:p w14:paraId="3E4ED138" w14:textId="79A815D7" w:rsidR="00094A94" w:rsidRPr="00094A94" w:rsidRDefault="00094A94" w:rsidP="00094A94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145,175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 - </w:t>
            </w:r>
            <w:r w:rsidRPr="00094A94">
              <w:rPr>
                <w:rFonts w:ascii="Arial" w:hAnsi="Arial" w:cs="Arial"/>
                <w:bCs/>
                <w:color w:val="000000"/>
              </w:rPr>
              <w:t>CTCSS</w:t>
            </w:r>
            <w:r w:rsidRPr="00094A9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94A94">
              <w:rPr>
                <w:rFonts w:ascii="Arial" w:hAnsi="Arial" w:cs="Arial"/>
              </w:rPr>
              <w:t>123.0 Hz</w:t>
            </w:r>
          </w:p>
        </w:tc>
        <w:tc>
          <w:tcPr>
            <w:tcW w:w="2178" w:type="dxa"/>
            <w:vAlign w:val="center"/>
          </w:tcPr>
          <w:p w14:paraId="70BD2DF4" w14:textId="77777777" w:rsidR="00094A94" w:rsidRPr="00094A94" w:rsidRDefault="00094A94" w:rsidP="00094A94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145,775</w:t>
            </w:r>
          </w:p>
        </w:tc>
        <w:tc>
          <w:tcPr>
            <w:tcW w:w="1364" w:type="dxa"/>
            <w:vAlign w:val="center"/>
          </w:tcPr>
          <w:p w14:paraId="167B75CF" w14:textId="77777777" w:rsidR="00094A94" w:rsidRPr="00094A94" w:rsidRDefault="00094A94" w:rsidP="00094A94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</w:rPr>
              <w:t>S55VLJ</w:t>
            </w:r>
          </w:p>
        </w:tc>
        <w:tc>
          <w:tcPr>
            <w:tcW w:w="0" w:type="auto"/>
            <w:vAlign w:val="center"/>
          </w:tcPr>
          <w:p w14:paraId="196342E5" w14:textId="77777777" w:rsidR="00094A94" w:rsidRPr="00094A94" w:rsidRDefault="00094A94" w:rsidP="00094A94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KRIM</w:t>
            </w:r>
          </w:p>
        </w:tc>
        <w:tc>
          <w:tcPr>
            <w:tcW w:w="0" w:type="auto"/>
            <w:vAlign w:val="center"/>
          </w:tcPr>
          <w:p w14:paraId="100A039E" w14:textId="2C397D75" w:rsidR="0075317C" w:rsidRPr="00094A94" w:rsidRDefault="00094A94" w:rsidP="0075317C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JN75FW</w:t>
            </w:r>
          </w:p>
        </w:tc>
      </w:tr>
    </w:tbl>
    <w:p w14:paraId="2D34B158" w14:textId="77777777" w:rsidR="00AC5D1D" w:rsidRPr="00094A94" w:rsidRDefault="00AC5D1D" w:rsidP="00AC5D1D">
      <w:pPr>
        <w:pStyle w:val="Navadensplet"/>
        <w:numPr>
          <w:ilvl w:val="0"/>
          <w:numId w:val="2"/>
        </w:numPr>
        <w:rPr>
          <w:rFonts w:ascii="Arial" w:hAnsi="Arial" w:cs="Arial"/>
        </w:rPr>
      </w:pPr>
      <w:r w:rsidRPr="00094A94">
        <w:rPr>
          <w:rFonts w:ascii="Arial" w:hAnsi="Arial" w:cs="Arial"/>
        </w:rPr>
        <w:t>Drugi repetitorji S50ARO po Sloveniji</w:t>
      </w:r>
    </w:p>
    <w:tbl>
      <w:tblPr>
        <w:tblStyle w:val="Tabelamrea"/>
        <w:tblW w:w="5241" w:type="pct"/>
        <w:tblInd w:w="-5" w:type="dxa"/>
        <w:tblLook w:val="04A0" w:firstRow="1" w:lastRow="0" w:firstColumn="1" w:lastColumn="0" w:noHBand="0" w:noVBand="1"/>
      </w:tblPr>
      <w:tblGrid>
        <w:gridCol w:w="3181"/>
        <w:gridCol w:w="2040"/>
        <w:gridCol w:w="1178"/>
        <w:gridCol w:w="1964"/>
        <w:gridCol w:w="1134"/>
      </w:tblGrid>
      <w:tr w:rsidR="006C7736" w:rsidRPr="00094A94" w14:paraId="1E0C238A" w14:textId="77777777" w:rsidTr="006C7736">
        <w:tc>
          <w:tcPr>
            <w:tcW w:w="1675" w:type="pct"/>
          </w:tcPr>
          <w:p w14:paraId="598442BA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Vhodna frekvenca</w:t>
            </w:r>
          </w:p>
        </w:tc>
        <w:tc>
          <w:tcPr>
            <w:tcW w:w="1074" w:type="pct"/>
          </w:tcPr>
          <w:p w14:paraId="4200B788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Izhodna frekvenca</w:t>
            </w:r>
          </w:p>
        </w:tc>
        <w:tc>
          <w:tcPr>
            <w:tcW w:w="620" w:type="pct"/>
          </w:tcPr>
          <w:p w14:paraId="464DAF4D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Klicni znak</w:t>
            </w:r>
          </w:p>
        </w:tc>
        <w:tc>
          <w:tcPr>
            <w:tcW w:w="1034" w:type="pct"/>
          </w:tcPr>
          <w:p w14:paraId="2D4AFFCE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Lokacija</w:t>
            </w:r>
          </w:p>
        </w:tc>
        <w:tc>
          <w:tcPr>
            <w:tcW w:w="597" w:type="pct"/>
          </w:tcPr>
          <w:p w14:paraId="31444BB7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Lokator</w:t>
            </w:r>
          </w:p>
        </w:tc>
      </w:tr>
      <w:tr w:rsidR="006C7736" w:rsidRPr="00094A94" w14:paraId="484D5CD2" w14:textId="77777777" w:rsidTr="0075317C">
        <w:trPr>
          <w:trHeight w:val="493"/>
        </w:trPr>
        <w:tc>
          <w:tcPr>
            <w:tcW w:w="1675" w:type="pct"/>
            <w:vAlign w:val="center"/>
          </w:tcPr>
          <w:p w14:paraId="18C05F8A" w14:textId="7F85041D" w:rsidR="00094A94" w:rsidRPr="00094A94" w:rsidRDefault="00094A94" w:rsidP="00094A94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145,100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- </w:t>
            </w:r>
            <w:r w:rsidRPr="00094A94">
              <w:rPr>
                <w:rFonts w:ascii="Arial" w:hAnsi="Arial" w:cs="Arial"/>
                <w:bCs/>
                <w:color w:val="000000"/>
              </w:rPr>
              <w:t>CTCSS</w:t>
            </w:r>
            <w:r w:rsidRPr="00094A9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94A94">
              <w:rPr>
                <w:rFonts w:ascii="Arial" w:hAnsi="Arial" w:cs="Arial"/>
              </w:rPr>
              <w:t>123.0 Hz</w:t>
            </w:r>
          </w:p>
        </w:tc>
        <w:tc>
          <w:tcPr>
            <w:tcW w:w="1074" w:type="pct"/>
            <w:vAlign w:val="center"/>
          </w:tcPr>
          <w:p w14:paraId="271DF52B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145,700</w:t>
            </w:r>
          </w:p>
        </w:tc>
        <w:tc>
          <w:tcPr>
            <w:tcW w:w="620" w:type="pct"/>
            <w:vAlign w:val="center"/>
          </w:tcPr>
          <w:p w14:paraId="6D41A131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  <w:b/>
                <w:bCs/>
              </w:rPr>
              <w:t>S55VCE</w:t>
            </w:r>
          </w:p>
        </w:tc>
        <w:tc>
          <w:tcPr>
            <w:tcW w:w="1034" w:type="pct"/>
            <w:vAlign w:val="center"/>
          </w:tcPr>
          <w:p w14:paraId="09D1CF76" w14:textId="77777777" w:rsidR="00094A94" w:rsidRPr="00094A94" w:rsidRDefault="00094A94" w:rsidP="0010529D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MRZLICA</w:t>
            </w:r>
          </w:p>
        </w:tc>
        <w:tc>
          <w:tcPr>
            <w:tcW w:w="597" w:type="pct"/>
            <w:vAlign w:val="center"/>
          </w:tcPr>
          <w:p w14:paraId="5110A2AE" w14:textId="787EBBE2" w:rsidR="0075317C" w:rsidRPr="00094A94" w:rsidRDefault="00094A94" w:rsidP="0075317C">
            <w:pPr>
              <w:pStyle w:val="Navadensplet"/>
              <w:rPr>
                <w:rFonts w:ascii="Arial" w:hAnsi="Arial" w:cs="Arial"/>
              </w:rPr>
            </w:pPr>
            <w:r w:rsidRPr="00094A94">
              <w:rPr>
                <w:rFonts w:ascii="Arial" w:hAnsi="Arial" w:cs="Arial"/>
              </w:rPr>
              <w:t>JN75NE</w:t>
            </w:r>
          </w:p>
        </w:tc>
      </w:tr>
      <w:tr w:rsidR="006C7736" w:rsidRPr="0075317C" w14:paraId="352C6A39" w14:textId="77777777" w:rsidTr="0075317C">
        <w:trPr>
          <w:trHeight w:val="543"/>
        </w:trPr>
        <w:tc>
          <w:tcPr>
            <w:tcW w:w="1675" w:type="pct"/>
            <w:vAlign w:val="center"/>
          </w:tcPr>
          <w:p w14:paraId="1348D1F1" w14:textId="08E883EC" w:rsidR="00094A94" w:rsidRPr="0075317C" w:rsidRDefault="00094A94" w:rsidP="00094A94">
            <w:pPr>
              <w:pStyle w:val="Navadensplet"/>
              <w:rPr>
                <w:rFonts w:ascii="Arial" w:hAnsi="Arial" w:cs="Arial"/>
                <w:b/>
                <w:bCs/>
                <w:color w:val="000000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145,050</w:t>
            </w:r>
            <w:r w:rsidR="00E70DD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E70DD7" w:rsidRPr="0075317C">
              <w:rPr>
                <w:rFonts w:ascii="Arial" w:hAnsi="Arial" w:cs="Arial"/>
                <w:color w:val="000000"/>
              </w:rPr>
              <w:t>– Brez CTCSS</w:t>
            </w:r>
          </w:p>
        </w:tc>
        <w:tc>
          <w:tcPr>
            <w:tcW w:w="1074" w:type="pct"/>
            <w:vAlign w:val="center"/>
          </w:tcPr>
          <w:p w14:paraId="6BAAB8C7" w14:textId="77777777" w:rsidR="00094A94" w:rsidRPr="0075317C" w:rsidRDefault="00094A94" w:rsidP="0010529D">
            <w:pPr>
              <w:pStyle w:val="Navadensplet"/>
              <w:rPr>
                <w:rFonts w:ascii="Arial" w:hAnsi="Arial" w:cs="Arial"/>
                <w:b/>
                <w:bCs/>
                <w:color w:val="000000"/>
              </w:rPr>
            </w:pPr>
            <w:r w:rsidRPr="00094A94">
              <w:rPr>
                <w:rFonts w:ascii="Arial" w:hAnsi="Arial" w:cs="Arial"/>
                <w:b/>
                <w:bCs/>
                <w:color w:val="000000"/>
              </w:rPr>
              <w:t>145,650</w:t>
            </w:r>
          </w:p>
        </w:tc>
        <w:tc>
          <w:tcPr>
            <w:tcW w:w="620" w:type="pct"/>
            <w:vAlign w:val="center"/>
          </w:tcPr>
          <w:p w14:paraId="3026F706" w14:textId="77777777" w:rsidR="00094A94" w:rsidRPr="0075317C" w:rsidRDefault="00094A94" w:rsidP="0010529D">
            <w:pPr>
              <w:pStyle w:val="Navadensplet"/>
              <w:rPr>
                <w:rFonts w:ascii="Arial" w:hAnsi="Arial" w:cs="Arial"/>
                <w:b/>
                <w:bCs/>
                <w:color w:val="000000"/>
              </w:rPr>
            </w:pPr>
            <w:r w:rsidRPr="0075317C">
              <w:rPr>
                <w:rFonts w:ascii="Arial" w:hAnsi="Arial" w:cs="Arial"/>
                <w:b/>
                <w:bCs/>
                <w:color w:val="000000"/>
              </w:rPr>
              <w:t>S55VNM</w:t>
            </w:r>
          </w:p>
        </w:tc>
        <w:tc>
          <w:tcPr>
            <w:tcW w:w="1034" w:type="pct"/>
            <w:vAlign w:val="center"/>
          </w:tcPr>
          <w:p w14:paraId="61DF7B8B" w14:textId="77777777" w:rsidR="00094A94" w:rsidRPr="0075317C" w:rsidRDefault="00094A94" w:rsidP="0010529D">
            <w:pPr>
              <w:pStyle w:val="Navadensplet"/>
              <w:rPr>
                <w:rFonts w:ascii="Arial" w:hAnsi="Arial" w:cs="Arial"/>
                <w:color w:val="000000"/>
              </w:rPr>
            </w:pPr>
            <w:r w:rsidRPr="0075317C">
              <w:rPr>
                <w:rFonts w:ascii="Arial" w:hAnsi="Arial" w:cs="Arial"/>
                <w:color w:val="000000"/>
              </w:rPr>
              <w:t>TRDINOV VRH</w:t>
            </w:r>
          </w:p>
        </w:tc>
        <w:tc>
          <w:tcPr>
            <w:tcW w:w="597" w:type="pct"/>
            <w:vAlign w:val="center"/>
          </w:tcPr>
          <w:p w14:paraId="55935F95" w14:textId="0B82AFE2" w:rsidR="0075317C" w:rsidRPr="0075317C" w:rsidRDefault="00094A94" w:rsidP="0075317C">
            <w:pPr>
              <w:pStyle w:val="Navadensplet"/>
              <w:rPr>
                <w:rFonts w:ascii="Arial" w:hAnsi="Arial" w:cs="Arial"/>
                <w:color w:val="000000"/>
              </w:rPr>
            </w:pPr>
            <w:r w:rsidRPr="0075317C">
              <w:rPr>
                <w:rFonts w:ascii="Arial" w:hAnsi="Arial" w:cs="Arial"/>
                <w:color w:val="000000"/>
              </w:rPr>
              <w:t>JN75PS</w:t>
            </w:r>
          </w:p>
        </w:tc>
      </w:tr>
    </w:tbl>
    <w:p w14:paraId="73E2B3BF" w14:textId="5B199D7E" w:rsidR="00FA6943" w:rsidRDefault="00504986" w:rsidP="00AC5D1D">
      <w:pPr>
        <w:pStyle w:val="Navadensplet"/>
        <w:rPr>
          <w:rStyle w:val="Hiperpovezava"/>
          <w:rFonts w:ascii="Arial" w:hAnsi="Arial" w:cs="Arial"/>
          <w:b/>
          <w:bCs/>
        </w:rPr>
      </w:pPr>
      <w:r w:rsidRPr="00094A94">
        <w:rPr>
          <w:rFonts w:ascii="Arial" w:hAnsi="Arial" w:cs="Arial"/>
          <w:b/>
          <w:bCs/>
        </w:rPr>
        <w:t xml:space="preserve">Informacije o ostalih Slovenskih repetitorjih in njihovega delovanja so na </w:t>
      </w:r>
      <w:hyperlink r:id="rId8" w:history="1">
        <w:r w:rsidRPr="00094A94">
          <w:rPr>
            <w:rStyle w:val="Hiperpovezava"/>
            <w:rFonts w:ascii="Arial" w:hAnsi="Arial" w:cs="Arial"/>
            <w:b/>
            <w:bCs/>
          </w:rPr>
          <w:t>https://rpt.hamradio.si/</w:t>
        </w:r>
      </w:hyperlink>
    </w:p>
    <w:p w14:paraId="00BBE3C9" w14:textId="54573FFB" w:rsidR="00E70DD7" w:rsidRPr="00E70DD7" w:rsidRDefault="00E70DD7" w:rsidP="00E70DD7">
      <w:pPr>
        <w:pStyle w:val="Navadensplet"/>
        <w:jc w:val="both"/>
        <w:rPr>
          <w:rFonts w:ascii="Arial" w:hAnsi="Arial" w:cs="Arial"/>
          <w:b/>
          <w:bCs/>
        </w:rPr>
      </w:pPr>
      <w:r w:rsidRPr="00E70DD7">
        <w:rPr>
          <w:rFonts w:ascii="Arial" w:hAnsi="Arial" w:cs="Arial"/>
          <w:b/>
          <w:bCs/>
        </w:rPr>
        <w:t>POZOR!! S50ARO kličemo direktno samo in le v nujnih primerih, drugače se obrnemo na svojo regijsko postajo</w:t>
      </w:r>
      <w:r>
        <w:rPr>
          <w:rFonts w:ascii="Arial" w:hAnsi="Arial" w:cs="Arial"/>
          <w:b/>
          <w:bCs/>
        </w:rPr>
        <w:t xml:space="preserve"> (S50ALJ, oziroma drugo)</w:t>
      </w:r>
      <w:r w:rsidRPr="00E70DD7">
        <w:rPr>
          <w:rFonts w:ascii="Arial" w:hAnsi="Arial" w:cs="Arial"/>
          <w:b/>
          <w:bCs/>
        </w:rPr>
        <w:t>, namen S50ARO je koordinacija in prenos informacij med regijskimi postajami in ostalimi službami.</w:t>
      </w:r>
    </w:p>
    <w:p w14:paraId="235CE16B" w14:textId="77777777" w:rsidR="00FA6943" w:rsidRPr="00094A94" w:rsidRDefault="00FA6943">
      <w:pPr>
        <w:rPr>
          <w:rFonts w:ascii="Arial" w:eastAsia="Times New Roman" w:hAnsi="Arial" w:cs="Arial"/>
          <w:b/>
          <w:bCs/>
          <w:sz w:val="24"/>
          <w:szCs w:val="24"/>
          <w:lang w:eastAsia="sl-SI"/>
        </w:rPr>
      </w:pPr>
      <w:r w:rsidRPr="00E70DD7">
        <w:rPr>
          <w:rFonts w:ascii="Arial" w:eastAsia="Times New Roman" w:hAnsi="Arial" w:cs="Arial"/>
          <w:b/>
          <w:bCs/>
          <w:sz w:val="24"/>
          <w:szCs w:val="24"/>
          <w:lang w:eastAsia="sl-SI"/>
        </w:rPr>
        <w:br w:type="page"/>
      </w:r>
    </w:p>
    <w:p w14:paraId="55297CDF" w14:textId="3CC25C62" w:rsidR="00741596" w:rsidRDefault="00741596" w:rsidP="00D05AFB">
      <w:pPr>
        <w:pStyle w:val="Navadensplet"/>
        <w:numPr>
          <w:ilvl w:val="0"/>
          <w:numId w:val="3"/>
        </w:numPr>
        <w:rPr>
          <w:rFonts w:ascii="Arial" w:hAnsi="Arial" w:cs="Arial"/>
          <w:b/>
          <w:bCs/>
          <w:sz w:val="36"/>
          <w:szCs w:val="36"/>
        </w:rPr>
      </w:pPr>
      <w:r w:rsidRPr="00094A94">
        <w:rPr>
          <w:rFonts w:ascii="Arial" w:hAnsi="Arial" w:cs="Arial"/>
          <w:b/>
          <w:bCs/>
          <w:sz w:val="36"/>
          <w:szCs w:val="36"/>
        </w:rPr>
        <w:lastRenderedPageBreak/>
        <w:t>S50ALJ – Regijska postaja Osrednja Slovenija</w:t>
      </w:r>
    </w:p>
    <w:p w14:paraId="075EF7B1" w14:textId="4350E0EF" w:rsidR="00492479" w:rsidRPr="00492479" w:rsidRDefault="00492479" w:rsidP="00492479">
      <w:pPr>
        <w:pStyle w:val="Navadensplet"/>
        <w:rPr>
          <w:rFonts w:ascii="Arial" w:hAnsi="Arial" w:cs="Arial"/>
          <w:sz w:val="20"/>
          <w:szCs w:val="20"/>
        </w:rPr>
      </w:pPr>
      <w:r w:rsidRPr="00492479">
        <w:rPr>
          <w:rFonts w:ascii="Arial" w:hAnsi="Arial" w:cs="Arial"/>
          <w:sz w:val="20"/>
          <w:szCs w:val="20"/>
        </w:rPr>
        <w:t xml:space="preserve">S50ALJ primarno deluje </w:t>
      </w:r>
      <w:r>
        <w:rPr>
          <w:rFonts w:ascii="Arial" w:hAnsi="Arial" w:cs="Arial"/>
          <w:sz w:val="20"/>
          <w:szCs w:val="20"/>
        </w:rPr>
        <w:t>iz</w:t>
      </w:r>
      <w:r w:rsidRPr="00492479">
        <w:rPr>
          <w:rFonts w:ascii="Arial" w:hAnsi="Arial" w:cs="Arial"/>
          <w:sz w:val="20"/>
          <w:szCs w:val="20"/>
        </w:rPr>
        <w:t xml:space="preserve"> prostor</w:t>
      </w:r>
      <w:r>
        <w:rPr>
          <w:rFonts w:ascii="Arial" w:hAnsi="Arial" w:cs="Arial"/>
          <w:sz w:val="20"/>
          <w:szCs w:val="20"/>
        </w:rPr>
        <w:t>ov</w:t>
      </w:r>
      <w:r w:rsidRPr="00492479">
        <w:rPr>
          <w:rFonts w:ascii="Arial" w:hAnsi="Arial" w:cs="Arial"/>
          <w:sz w:val="20"/>
          <w:szCs w:val="20"/>
        </w:rPr>
        <w:t xml:space="preserve"> Radioklub</w:t>
      </w:r>
      <w:r>
        <w:rPr>
          <w:rFonts w:ascii="Arial" w:hAnsi="Arial" w:cs="Arial"/>
          <w:sz w:val="20"/>
          <w:szCs w:val="20"/>
        </w:rPr>
        <w:t>a</w:t>
      </w:r>
      <w:r w:rsidRPr="00492479">
        <w:rPr>
          <w:rFonts w:ascii="Arial" w:hAnsi="Arial" w:cs="Arial"/>
          <w:sz w:val="20"/>
          <w:szCs w:val="20"/>
        </w:rPr>
        <w:t xml:space="preserve"> Triglav S53APR</w:t>
      </w:r>
      <w:r>
        <w:rPr>
          <w:rFonts w:ascii="Arial" w:hAnsi="Arial" w:cs="Arial"/>
          <w:sz w:val="20"/>
          <w:szCs w:val="20"/>
        </w:rPr>
        <w:t xml:space="preserve">, </w:t>
      </w:r>
      <w:r w:rsidRPr="00492479">
        <w:rPr>
          <w:rFonts w:ascii="Arial" w:hAnsi="Arial" w:cs="Arial"/>
          <w:sz w:val="20"/>
          <w:szCs w:val="20"/>
        </w:rPr>
        <w:t>Saveljska cesta 50, Ljubljana</w:t>
      </w:r>
      <w:r>
        <w:rPr>
          <w:rFonts w:ascii="Arial" w:hAnsi="Arial" w:cs="Arial"/>
          <w:sz w:val="20"/>
          <w:szCs w:val="20"/>
        </w:rPr>
        <w:t>, lokator</w:t>
      </w:r>
      <w:r w:rsidRPr="00492479">
        <w:rPr>
          <w:rFonts w:ascii="Arial" w:hAnsi="Arial" w:cs="Arial"/>
          <w:sz w:val="20"/>
          <w:szCs w:val="20"/>
        </w:rPr>
        <w:t xml:space="preserve"> JN76GC.</w:t>
      </w:r>
    </w:p>
    <w:p w14:paraId="38A11F28" w14:textId="1090D92B" w:rsidR="00094A94" w:rsidRPr="00094A94" w:rsidRDefault="00FA6943" w:rsidP="00094A94">
      <w:pPr>
        <w:pStyle w:val="Navadensplet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094A94">
        <w:rPr>
          <w:rFonts w:ascii="Arial" w:hAnsi="Arial" w:cs="Arial"/>
          <w:b/>
          <w:bCs/>
          <w:sz w:val="32"/>
          <w:szCs w:val="32"/>
        </w:rPr>
        <w:t>Kratki val - KV (HF)</w:t>
      </w:r>
      <w:r w:rsidRPr="00094A94">
        <w:rPr>
          <w:rFonts w:ascii="Arial" w:hAnsi="Arial" w:cs="Arial"/>
          <w:sz w:val="32"/>
          <w:szCs w:val="32"/>
        </w:rPr>
        <w:t xml:space="preserve"> </w:t>
      </w:r>
      <w:r w:rsidR="0075317C" w:rsidRPr="0075317C">
        <w:rPr>
          <w:rFonts w:ascii="Arial" w:hAnsi="Arial" w:cs="Arial"/>
          <w:b/>
          <w:bCs/>
          <w:sz w:val="32"/>
          <w:szCs w:val="32"/>
        </w:rPr>
        <w:t>S50ALJ</w:t>
      </w:r>
    </w:p>
    <w:p w14:paraId="20AD08E5" w14:textId="5AACF789" w:rsidR="00FA6943" w:rsidRPr="00094A94" w:rsidRDefault="00FA6943" w:rsidP="00094A94">
      <w:pPr>
        <w:pStyle w:val="Navadensplet"/>
        <w:ind w:left="720"/>
        <w:rPr>
          <w:rFonts w:ascii="Arial" w:hAnsi="Arial" w:cs="Arial"/>
        </w:rPr>
      </w:pPr>
      <w:r w:rsidRPr="003C5188">
        <w:rPr>
          <w:rFonts w:ascii="Arial" w:hAnsi="Arial" w:cs="Arial"/>
          <w:b/>
          <w:bCs/>
          <w:color w:val="00B0F0"/>
        </w:rPr>
        <w:t xml:space="preserve">3605 kHz </w:t>
      </w:r>
      <w:r w:rsidRPr="00094A94">
        <w:rPr>
          <w:rFonts w:ascii="Arial" w:hAnsi="Arial" w:cs="Arial"/>
          <w:b/>
          <w:bCs/>
        </w:rPr>
        <w:t>(LSB) – v primeru prevelikega prometa premik na drugo frekvenco po navodilih upravne postaje</w:t>
      </w:r>
    </w:p>
    <w:p w14:paraId="3FD4AF8A" w14:textId="111D79B3" w:rsidR="00AC5D1D" w:rsidRPr="00094A94" w:rsidRDefault="00BE4B5C" w:rsidP="00094A94">
      <w:pPr>
        <w:pStyle w:val="Navadensplet"/>
        <w:numPr>
          <w:ilvl w:val="0"/>
          <w:numId w:val="4"/>
        </w:num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</w:t>
      </w:r>
      <w:r w:rsidR="00AC5D1D" w:rsidRPr="00094A94">
        <w:rPr>
          <w:rFonts w:ascii="Arial" w:hAnsi="Arial" w:cs="Arial"/>
          <w:b/>
          <w:bCs/>
          <w:sz w:val="32"/>
          <w:szCs w:val="32"/>
        </w:rPr>
        <w:t xml:space="preserve">HF </w:t>
      </w:r>
      <w:proofErr w:type="spellStart"/>
      <w:r w:rsidR="00AC5D1D" w:rsidRPr="00094A94">
        <w:rPr>
          <w:rFonts w:ascii="Arial" w:hAnsi="Arial" w:cs="Arial"/>
          <w:b/>
          <w:bCs/>
          <w:sz w:val="32"/>
          <w:szCs w:val="32"/>
        </w:rPr>
        <w:t>Simpleks</w:t>
      </w:r>
      <w:proofErr w:type="spellEnd"/>
      <w:r w:rsidR="00F268FD" w:rsidRPr="00094A94">
        <w:rPr>
          <w:rFonts w:ascii="Arial" w:hAnsi="Arial" w:cs="Arial"/>
          <w:b/>
          <w:bCs/>
          <w:sz w:val="32"/>
          <w:szCs w:val="32"/>
        </w:rPr>
        <w:t>/direktne</w:t>
      </w:r>
      <w:r w:rsidR="00AC5D1D" w:rsidRPr="00094A94">
        <w:rPr>
          <w:rFonts w:ascii="Arial" w:hAnsi="Arial" w:cs="Arial"/>
          <w:b/>
          <w:bCs/>
          <w:sz w:val="32"/>
          <w:szCs w:val="32"/>
        </w:rPr>
        <w:t xml:space="preserve"> frekvence S50ALJ </w:t>
      </w:r>
    </w:p>
    <w:tbl>
      <w:tblPr>
        <w:tblW w:w="0" w:type="auto"/>
        <w:tblInd w:w="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2"/>
        <w:gridCol w:w="626"/>
        <w:gridCol w:w="1431"/>
        <w:gridCol w:w="2544"/>
      </w:tblGrid>
      <w:tr w:rsidR="009306A9" w:rsidRPr="00094A94" w14:paraId="1D770767" w14:textId="77777777" w:rsidTr="00094A94">
        <w:trPr>
          <w:trHeight w:val="109"/>
        </w:trPr>
        <w:tc>
          <w:tcPr>
            <w:tcW w:w="0" w:type="auto"/>
          </w:tcPr>
          <w:p w14:paraId="4362CA0E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3C5188">
              <w:rPr>
                <w:rFonts w:ascii="Arial" w:hAnsi="Arial" w:cs="Arial"/>
                <w:b/>
                <w:bCs/>
                <w:color w:val="00B0F0"/>
                <w:sz w:val="23"/>
                <w:szCs w:val="23"/>
              </w:rPr>
              <w:t>145.350 MHz</w:t>
            </w: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</w:tcPr>
          <w:p w14:paraId="3FEE5EF7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V28 </w:t>
            </w:r>
          </w:p>
        </w:tc>
        <w:tc>
          <w:tcPr>
            <w:tcW w:w="0" w:type="auto"/>
          </w:tcPr>
          <w:p w14:paraId="36BE0871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Primarna </w:t>
            </w:r>
          </w:p>
        </w:tc>
        <w:tc>
          <w:tcPr>
            <w:tcW w:w="0" w:type="auto"/>
          </w:tcPr>
          <w:p w14:paraId="3356A14E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sz w:val="23"/>
                <w:szCs w:val="23"/>
              </w:rPr>
              <w:t xml:space="preserve">Ljubljanska – Ljubljana </w:t>
            </w:r>
          </w:p>
        </w:tc>
      </w:tr>
      <w:tr w:rsidR="009306A9" w:rsidRPr="00094A94" w14:paraId="349B6E89" w14:textId="77777777" w:rsidTr="00094A94">
        <w:trPr>
          <w:trHeight w:val="109"/>
        </w:trPr>
        <w:tc>
          <w:tcPr>
            <w:tcW w:w="0" w:type="auto"/>
          </w:tcPr>
          <w:p w14:paraId="7A63BAA1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145.375 MHz </w:t>
            </w:r>
          </w:p>
        </w:tc>
        <w:tc>
          <w:tcPr>
            <w:tcW w:w="0" w:type="auto"/>
          </w:tcPr>
          <w:p w14:paraId="5EFBA5E0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V30 </w:t>
            </w:r>
          </w:p>
        </w:tc>
        <w:tc>
          <w:tcPr>
            <w:tcW w:w="0" w:type="auto"/>
          </w:tcPr>
          <w:p w14:paraId="77177816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Rezervna 1 </w:t>
            </w:r>
          </w:p>
        </w:tc>
        <w:tc>
          <w:tcPr>
            <w:tcW w:w="0" w:type="auto"/>
          </w:tcPr>
          <w:p w14:paraId="5A66CB8B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sz w:val="23"/>
                <w:szCs w:val="23"/>
              </w:rPr>
              <w:t xml:space="preserve">Ljubljanska – Ljubljana </w:t>
            </w:r>
          </w:p>
        </w:tc>
      </w:tr>
      <w:tr w:rsidR="009306A9" w:rsidRPr="00094A94" w14:paraId="62638420" w14:textId="77777777" w:rsidTr="00094A94">
        <w:trPr>
          <w:trHeight w:val="109"/>
        </w:trPr>
        <w:tc>
          <w:tcPr>
            <w:tcW w:w="0" w:type="auto"/>
          </w:tcPr>
          <w:p w14:paraId="49EC4BD8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145.3625 MHz </w:t>
            </w:r>
          </w:p>
        </w:tc>
        <w:tc>
          <w:tcPr>
            <w:tcW w:w="0" w:type="auto"/>
          </w:tcPr>
          <w:p w14:paraId="092681A7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V29 </w:t>
            </w:r>
          </w:p>
        </w:tc>
        <w:tc>
          <w:tcPr>
            <w:tcW w:w="0" w:type="auto"/>
          </w:tcPr>
          <w:p w14:paraId="25489187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Rezervna 2 </w:t>
            </w:r>
          </w:p>
        </w:tc>
        <w:tc>
          <w:tcPr>
            <w:tcW w:w="0" w:type="auto"/>
          </w:tcPr>
          <w:p w14:paraId="6C03A1CF" w14:textId="77777777" w:rsidR="009306A9" w:rsidRPr="00094A94" w:rsidRDefault="009306A9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 w:rsidRPr="00094A94">
              <w:rPr>
                <w:rFonts w:ascii="Arial" w:hAnsi="Arial" w:cs="Arial"/>
                <w:sz w:val="23"/>
                <w:szCs w:val="23"/>
              </w:rPr>
              <w:t xml:space="preserve">Ljubljanska – Ljubljana </w:t>
            </w:r>
          </w:p>
        </w:tc>
      </w:tr>
    </w:tbl>
    <w:p w14:paraId="10D44959" w14:textId="77777777" w:rsidR="00FA6943" w:rsidRPr="00094A94" w:rsidRDefault="00FA6943">
      <w:pPr>
        <w:rPr>
          <w:rFonts w:ascii="Arial" w:hAnsi="Arial" w:cs="Arial"/>
        </w:rPr>
      </w:pPr>
    </w:p>
    <w:p w14:paraId="6CEC6988" w14:textId="0348D50D" w:rsidR="00AC5D1D" w:rsidRPr="00094A94" w:rsidRDefault="00AC5D1D" w:rsidP="00094A94">
      <w:pPr>
        <w:pStyle w:val="Navadensplet"/>
        <w:numPr>
          <w:ilvl w:val="0"/>
          <w:numId w:val="4"/>
        </w:numPr>
        <w:rPr>
          <w:rFonts w:ascii="Arial" w:hAnsi="Arial" w:cs="Arial"/>
          <w:b/>
          <w:bCs/>
          <w:sz w:val="32"/>
          <w:szCs w:val="32"/>
        </w:rPr>
      </w:pPr>
      <w:r w:rsidRPr="00094A94">
        <w:rPr>
          <w:rFonts w:ascii="Arial" w:hAnsi="Arial" w:cs="Arial"/>
          <w:b/>
          <w:bCs/>
          <w:sz w:val="32"/>
          <w:szCs w:val="32"/>
        </w:rPr>
        <w:t>REPETITORJI - Osrednje slovenska – Ljubljana</w:t>
      </w:r>
      <w:r w:rsidR="0075317C">
        <w:rPr>
          <w:rFonts w:ascii="Arial" w:hAnsi="Arial" w:cs="Arial"/>
          <w:b/>
          <w:bCs/>
          <w:sz w:val="32"/>
          <w:szCs w:val="32"/>
        </w:rPr>
        <w:t xml:space="preserve"> </w:t>
      </w:r>
      <w:r w:rsidR="0075317C" w:rsidRPr="0075317C">
        <w:rPr>
          <w:rFonts w:ascii="Arial" w:hAnsi="Arial" w:cs="Arial"/>
          <w:b/>
          <w:bCs/>
          <w:sz w:val="32"/>
          <w:szCs w:val="32"/>
        </w:rPr>
        <w:t>S50ALJ</w:t>
      </w:r>
    </w:p>
    <w:p w14:paraId="573B8EA8" w14:textId="0C7884D2" w:rsidR="007D1686" w:rsidRDefault="007D1686" w:rsidP="00094A9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FM – Primarno repetitorja </w:t>
      </w:r>
      <w:r w:rsidRPr="007D1686">
        <w:rPr>
          <w:rFonts w:ascii="Arial" w:hAnsi="Arial" w:cs="Arial"/>
          <w:b/>
          <w:bCs/>
          <w:color w:val="00B0F0"/>
        </w:rPr>
        <w:t>Krim</w:t>
      </w:r>
      <w:r>
        <w:rPr>
          <w:rFonts w:ascii="Arial" w:hAnsi="Arial" w:cs="Arial"/>
        </w:rPr>
        <w:t xml:space="preserve"> in </w:t>
      </w:r>
      <w:r w:rsidRPr="007D1686">
        <w:rPr>
          <w:rFonts w:ascii="Arial" w:hAnsi="Arial" w:cs="Arial"/>
          <w:b/>
          <w:bCs/>
          <w:color w:val="00B0F0"/>
        </w:rPr>
        <w:t>Krvavec</w:t>
      </w:r>
    </w:p>
    <w:p w14:paraId="068C2EFB" w14:textId="7E23A3FB" w:rsidR="007D1686" w:rsidRDefault="007D1686" w:rsidP="00094A9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DMR – </w:t>
      </w:r>
      <w:r w:rsidRPr="007D1686">
        <w:rPr>
          <w:rFonts w:ascii="Arial" w:hAnsi="Arial" w:cs="Arial"/>
          <w:b/>
          <w:bCs/>
          <w:color w:val="00B0F0"/>
        </w:rPr>
        <w:t>TS1 TG293</w:t>
      </w:r>
      <w:r w:rsidRPr="007D1686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</w:rPr>
        <w:t xml:space="preserve">– Celotna Slovenija in </w:t>
      </w:r>
      <w:r w:rsidRPr="007D1686">
        <w:rPr>
          <w:rFonts w:ascii="Arial" w:hAnsi="Arial" w:cs="Arial"/>
          <w:b/>
          <w:bCs/>
          <w:color w:val="00B0F0"/>
        </w:rPr>
        <w:t>TS2 TG2931</w:t>
      </w:r>
      <w:r w:rsidRPr="007D1686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</w:rPr>
        <w:t>– Osrednja Slovenija</w:t>
      </w:r>
    </w:p>
    <w:p w14:paraId="628ACD7E" w14:textId="77777777" w:rsidR="007D1686" w:rsidRDefault="007D1686" w:rsidP="00094A94">
      <w:pPr>
        <w:ind w:left="360"/>
        <w:rPr>
          <w:rFonts w:ascii="Arial" w:hAnsi="Arial" w:cs="Arial"/>
        </w:rPr>
      </w:pPr>
    </w:p>
    <w:tbl>
      <w:tblPr>
        <w:tblStyle w:val="Tabelamrea"/>
        <w:tblW w:w="5394" w:type="pct"/>
        <w:tblLayout w:type="fixed"/>
        <w:tblLook w:val="04A0" w:firstRow="1" w:lastRow="0" w:firstColumn="1" w:lastColumn="0" w:noHBand="0" w:noVBand="1"/>
      </w:tblPr>
      <w:tblGrid>
        <w:gridCol w:w="2150"/>
        <w:gridCol w:w="1529"/>
        <w:gridCol w:w="1701"/>
        <w:gridCol w:w="1701"/>
        <w:gridCol w:w="1278"/>
        <w:gridCol w:w="1415"/>
      </w:tblGrid>
      <w:tr w:rsidR="00AA2688" w:rsidRPr="006C7736" w14:paraId="36367EBD" w14:textId="77777777" w:rsidTr="007D1686">
        <w:trPr>
          <w:trHeight w:val="702"/>
        </w:trPr>
        <w:tc>
          <w:tcPr>
            <w:tcW w:w="1100" w:type="pct"/>
            <w:noWrap/>
          </w:tcPr>
          <w:p w14:paraId="760A27E9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Vhodna frekvenca</w:t>
            </w:r>
          </w:p>
        </w:tc>
        <w:tc>
          <w:tcPr>
            <w:tcW w:w="782" w:type="pct"/>
            <w:noWrap/>
          </w:tcPr>
          <w:p w14:paraId="7EAA040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Izhodna frekvenca</w:t>
            </w:r>
          </w:p>
        </w:tc>
        <w:tc>
          <w:tcPr>
            <w:tcW w:w="870" w:type="pct"/>
          </w:tcPr>
          <w:p w14:paraId="5B68D65B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</w:rPr>
              <w:t>Klicni znak</w:t>
            </w:r>
          </w:p>
        </w:tc>
        <w:tc>
          <w:tcPr>
            <w:tcW w:w="870" w:type="pct"/>
          </w:tcPr>
          <w:p w14:paraId="5FF4573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Lokacija</w:t>
            </w:r>
          </w:p>
        </w:tc>
        <w:tc>
          <w:tcPr>
            <w:tcW w:w="654" w:type="pct"/>
          </w:tcPr>
          <w:p w14:paraId="3BC2EA5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Lokator</w:t>
            </w:r>
          </w:p>
        </w:tc>
        <w:tc>
          <w:tcPr>
            <w:tcW w:w="724" w:type="pct"/>
          </w:tcPr>
          <w:p w14:paraId="3FA4F421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proofErr w:type="spellStart"/>
            <w:r w:rsidRPr="006C7736">
              <w:rPr>
                <w:rFonts w:ascii="Arial" w:hAnsi="Arial" w:cs="Arial"/>
              </w:rPr>
              <w:t>Echolink</w:t>
            </w:r>
            <w:proofErr w:type="spellEnd"/>
          </w:p>
        </w:tc>
      </w:tr>
      <w:tr w:rsidR="00AA2688" w:rsidRPr="006C7736" w14:paraId="718C9A85" w14:textId="77777777" w:rsidTr="007D1686">
        <w:trPr>
          <w:trHeight w:val="807"/>
        </w:trPr>
        <w:tc>
          <w:tcPr>
            <w:tcW w:w="1100" w:type="pct"/>
            <w:tcBorders>
              <w:bottom w:val="single" w:sz="4" w:space="0" w:color="auto"/>
            </w:tcBorders>
            <w:noWrap/>
            <w:hideMark/>
          </w:tcPr>
          <w:p w14:paraId="63A8EFF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145,0875</w:t>
            </w:r>
          </w:p>
          <w:p w14:paraId="630A2E91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</w:rPr>
              <w:t>CTCSS: 77.0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noWrap/>
            <w:hideMark/>
          </w:tcPr>
          <w:p w14:paraId="18A9631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145,6875</w:t>
            </w:r>
          </w:p>
        </w:tc>
        <w:tc>
          <w:tcPr>
            <w:tcW w:w="870" w:type="pct"/>
            <w:tcBorders>
              <w:bottom w:val="single" w:sz="4" w:space="0" w:color="auto"/>
            </w:tcBorders>
            <w:hideMark/>
          </w:tcPr>
          <w:p w14:paraId="354B513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S55VZV</w:t>
            </w:r>
          </w:p>
        </w:tc>
        <w:tc>
          <w:tcPr>
            <w:tcW w:w="870" w:type="pct"/>
            <w:tcBorders>
              <w:bottom w:val="single" w:sz="4" w:space="0" w:color="auto"/>
            </w:tcBorders>
            <w:hideMark/>
          </w:tcPr>
          <w:p w14:paraId="25772EA7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ŽAGARSKI VRH</w:t>
            </w:r>
          </w:p>
        </w:tc>
        <w:tc>
          <w:tcPr>
            <w:tcW w:w="654" w:type="pct"/>
            <w:tcBorders>
              <w:bottom w:val="single" w:sz="4" w:space="0" w:color="auto"/>
            </w:tcBorders>
            <w:hideMark/>
          </w:tcPr>
          <w:p w14:paraId="684592A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JN76IA</w:t>
            </w:r>
          </w:p>
        </w:tc>
        <w:tc>
          <w:tcPr>
            <w:tcW w:w="724" w:type="pct"/>
            <w:tcBorders>
              <w:bottom w:val="single" w:sz="4" w:space="0" w:color="auto"/>
            </w:tcBorders>
            <w:hideMark/>
          </w:tcPr>
          <w:p w14:paraId="5019317E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br/>
            </w:r>
          </w:p>
        </w:tc>
      </w:tr>
      <w:tr w:rsidR="00AA2688" w:rsidRPr="006C7736" w14:paraId="26158814" w14:textId="77777777" w:rsidTr="007D1686">
        <w:trPr>
          <w:trHeight w:val="903"/>
        </w:trPr>
        <w:tc>
          <w:tcPr>
            <w:tcW w:w="1100" w:type="pct"/>
            <w:shd w:val="solid" w:color="DEEAF6" w:themeColor="accent5" w:themeTint="33" w:fill="auto"/>
            <w:noWrap/>
            <w:hideMark/>
          </w:tcPr>
          <w:p w14:paraId="3A10C1CC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145,175</w:t>
            </w:r>
          </w:p>
          <w:p w14:paraId="2FE79517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</w:rPr>
              <w:t>CTCSS 123.0Hz</w:t>
            </w:r>
          </w:p>
        </w:tc>
        <w:tc>
          <w:tcPr>
            <w:tcW w:w="782" w:type="pct"/>
            <w:shd w:val="solid" w:color="DEEAF6" w:themeColor="accent5" w:themeTint="33" w:fill="auto"/>
            <w:noWrap/>
            <w:hideMark/>
          </w:tcPr>
          <w:p w14:paraId="624F4EFF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145,775</w:t>
            </w:r>
          </w:p>
        </w:tc>
        <w:tc>
          <w:tcPr>
            <w:tcW w:w="870" w:type="pct"/>
            <w:shd w:val="solid" w:color="DEEAF6" w:themeColor="accent5" w:themeTint="33" w:fill="auto"/>
            <w:hideMark/>
          </w:tcPr>
          <w:p w14:paraId="17967CF5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S55VLJ</w:t>
            </w:r>
          </w:p>
        </w:tc>
        <w:tc>
          <w:tcPr>
            <w:tcW w:w="870" w:type="pct"/>
            <w:shd w:val="solid" w:color="DEEAF6" w:themeColor="accent5" w:themeTint="33" w:fill="auto"/>
            <w:hideMark/>
          </w:tcPr>
          <w:p w14:paraId="03448133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KRIM</w:t>
            </w:r>
          </w:p>
        </w:tc>
        <w:tc>
          <w:tcPr>
            <w:tcW w:w="654" w:type="pct"/>
            <w:shd w:val="solid" w:color="DEEAF6" w:themeColor="accent5" w:themeTint="33" w:fill="auto"/>
            <w:hideMark/>
          </w:tcPr>
          <w:p w14:paraId="761D2BDC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JN75FW</w:t>
            </w:r>
          </w:p>
        </w:tc>
        <w:tc>
          <w:tcPr>
            <w:tcW w:w="724" w:type="pct"/>
            <w:shd w:val="solid" w:color="DEEAF6" w:themeColor="accent5" w:themeTint="33" w:fill="auto"/>
            <w:hideMark/>
          </w:tcPr>
          <w:p w14:paraId="582888D0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</w:rPr>
            </w:pPr>
          </w:p>
        </w:tc>
      </w:tr>
      <w:tr w:rsidR="00AA2688" w:rsidRPr="006C7736" w14:paraId="58D20A3A" w14:textId="77777777" w:rsidTr="007D1686">
        <w:trPr>
          <w:trHeight w:val="871"/>
        </w:trPr>
        <w:tc>
          <w:tcPr>
            <w:tcW w:w="1100" w:type="pct"/>
            <w:tcBorders>
              <w:bottom w:val="single" w:sz="4" w:space="0" w:color="auto"/>
            </w:tcBorders>
            <w:noWrap/>
            <w:hideMark/>
          </w:tcPr>
          <w:p w14:paraId="23122C0D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144,550</w:t>
            </w:r>
          </w:p>
          <w:p w14:paraId="0B30BED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</w:rPr>
              <w:t>CTCSS 123.0Hz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noWrap/>
            <w:hideMark/>
          </w:tcPr>
          <w:p w14:paraId="68155ECB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144,550</w:t>
            </w:r>
          </w:p>
        </w:tc>
        <w:tc>
          <w:tcPr>
            <w:tcW w:w="870" w:type="pct"/>
            <w:tcBorders>
              <w:bottom w:val="single" w:sz="4" w:space="0" w:color="auto"/>
            </w:tcBorders>
            <w:hideMark/>
          </w:tcPr>
          <w:p w14:paraId="16E29027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S55VZR</w:t>
            </w:r>
          </w:p>
        </w:tc>
        <w:tc>
          <w:tcPr>
            <w:tcW w:w="870" w:type="pct"/>
            <w:tcBorders>
              <w:bottom w:val="single" w:sz="4" w:space="0" w:color="auto"/>
            </w:tcBorders>
            <w:hideMark/>
          </w:tcPr>
          <w:p w14:paraId="0CC0EC0E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Ljubljana Bežigrad</w:t>
            </w:r>
          </w:p>
        </w:tc>
        <w:tc>
          <w:tcPr>
            <w:tcW w:w="654" w:type="pct"/>
            <w:tcBorders>
              <w:bottom w:val="single" w:sz="4" w:space="0" w:color="auto"/>
            </w:tcBorders>
            <w:hideMark/>
          </w:tcPr>
          <w:p w14:paraId="602C9E4A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JN76GB</w:t>
            </w:r>
          </w:p>
        </w:tc>
        <w:tc>
          <w:tcPr>
            <w:tcW w:w="724" w:type="pct"/>
            <w:tcBorders>
              <w:bottom w:val="single" w:sz="4" w:space="0" w:color="auto"/>
            </w:tcBorders>
            <w:hideMark/>
          </w:tcPr>
          <w:p w14:paraId="2AC1687B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proofErr w:type="spellStart"/>
            <w:r w:rsidRPr="006C7736">
              <w:rPr>
                <w:rFonts w:ascii="Arial" w:hAnsi="Arial" w:cs="Arial"/>
              </w:rPr>
              <w:t>Echolink</w:t>
            </w:r>
            <w:proofErr w:type="spellEnd"/>
            <w:r w:rsidRPr="006C7736">
              <w:rPr>
                <w:rFonts w:ascii="Arial" w:hAnsi="Arial" w:cs="Arial"/>
              </w:rPr>
              <w:t xml:space="preserve"> ID:</w:t>
            </w:r>
            <w:r w:rsidRPr="006C7736">
              <w:rPr>
                <w:rFonts w:ascii="Arial" w:hAnsi="Arial" w:cs="Arial"/>
              </w:rPr>
              <w:br/>
            </w:r>
            <w:r w:rsidRPr="006C7736">
              <w:rPr>
                <w:rFonts w:ascii="Arial" w:hAnsi="Arial" w:cs="Arial"/>
                <w:b/>
                <w:bCs/>
              </w:rPr>
              <w:t>216136</w:t>
            </w:r>
          </w:p>
        </w:tc>
      </w:tr>
      <w:tr w:rsidR="007D1686" w:rsidRPr="007D1686" w14:paraId="6A481AF3" w14:textId="77777777" w:rsidTr="007D1686">
        <w:trPr>
          <w:trHeight w:val="825"/>
        </w:trPr>
        <w:tc>
          <w:tcPr>
            <w:tcW w:w="1100" w:type="pct"/>
            <w:shd w:val="solid" w:color="DEEAF6" w:themeColor="accent5" w:themeTint="33" w:fill="auto"/>
            <w:noWrap/>
            <w:hideMark/>
          </w:tcPr>
          <w:p w14:paraId="0CDF4138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431,075</w:t>
            </w:r>
          </w:p>
          <w:p w14:paraId="6BD5B544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CTCSS 123.0Hz</w:t>
            </w:r>
          </w:p>
        </w:tc>
        <w:tc>
          <w:tcPr>
            <w:tcW w:w="782" w:type="pct"/>
            <w:shd w:val="solid" w:color="DEEAF6" w:themeColor="accent5" w:themeTint="33" w:fill="auto"/>
            <w:noWrap/>
            <w:hideMark/>
          </w:tcPr>
          <w:p w14:paraId="0097ED30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438,675</w:t>
            </w:r>
          </w:p>
        </w:tc>
        <w:tc>
          <w:tcPr>
            <w:tcW w:w="870" w:type="pct"/>
            <w:shd w:val="solid" w:color="DEEAF6" w:themeColor="accent5" w:themeTint="33" w:fill="auto"/>
            <w:hideMark/>
          </w:tcPr>
          <w:p w14:paraId="5F730B19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S55UKV</w:t>
            </w:r>
          </w:p>
        </w:tc>
        <w:tc>
          <w:tcPr>
            <w:tcW w:w="870" w:type="pct"/>
            <w:shd w:val="solid" w:color="DEEAF6" w:themeColor="accent5" w:themeTint="33" w:fill="auto"/>
            <w:hideMark/>
          </w:tcPr>
          <w:p w14:paraId="5B7DB4EB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KRVAVEC</w:t>
            </w:r>
          </w:p>
        </w:tc>
        <w:tc>
          <w:tcPr>
            <w:tcW w:w="654" w:type="pct"/>
            <w:shd w:val="solid" w:color="DEEAF6" w:themeColor="accent5" w:themeTint="33" w:fill="auto"/>
            <w:hideMark/>
          </w:tcPr>
          <w:p w14:paraId="009283D3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7D1686">
              <w:rPr>
                <w:rFonts w:ascii="Arial" w:hAnsi="Arial" w:cs="Arial"/>
                <w:b/>
                <w:bCs/>
              </w:rPr>
              <w:t>JN76GH</w:t>
            </w:r>
          </w:p>
        </w:tc>
        <w:tc>
          <w:tcPr>
            <w:tcW w:w="724" w:type="pct"/>
            <w:shd w:val="solid" w:color="DEEAF6" w:themeColor="accent5" w:themeTint="33" w:fill="auto"/>
            <w:hideMark/>
          </w:tcPr>
          <w:p w14:paraId="0FD7F113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proofErr w:type="spellStart"/>
            <w:r w:rsidRPr="007D1686">
              <w:rPr>
                <w:rFonts w:ascii="Arial" w:hAnsi="Arial" w:cs="Arial"/>
                <w:b/>
                <w:bCs/>
              </w:rPr>
              <w:t>Echolink</w:t>
            </w:r>
            <w:proofErr w:type="spellEnd"/>
            <w:r w:rsidRPr="007D1686">
              <w:rPr>
                <w:rFonts w:ascii="Arial" w:hAnsi="Arial" w:cs="Arial"/>
                <w:b/>
                <w:bCs/>
              </w:rPr>
              <w:t xml:space="preserve"> ID: 271336</w:t>
            </w:r>
          </w:p>
        </w:tc>
      </w:tr>
      <w:tr w:rsidR="00AA2688" w:rsidRPr="006C7736" w14:paraId="3C6181C5" w14:textId="77777777" w:rsidTr="007D1686">
        <w:trPr>
          <w:trHeight w:val="732"/>
        </w:trPr>
        <w:tc>
          <w:tcPr>
            <w:tcW w:w="1100" w:type="pct"/>
            <w:noWrap/>
            <w:hideMark/>
          </w:tcPr>
          <w:p w14:paraId="6B3ED8B2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color w:val="FF0000"/>
              </w:rPr>
            </w:pPr>
            <w:r w:rsidRPr="007D1686">
              <w:rPr>
                <w:rFonts w:ascii="Arial" w:hAnsi="Arial" w:cs="Arial"/>
                <w:color w:val="FF0000"/>
              </w:rPr>
              <w:t>431,175</w:t>
            </w:r>
          </w:p>
          <w:p w14:paraId="650C02EC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color w:val="FF0000"/>
              </w:rPr>
            </w:pPr>
            <w:r w:rsidRPr="007D1686">
              <w:rPr>
                <w:rFonts w:ascii="Arial" w:hAnsi="Arial" w:cs="Arial"/>
                <w:color w:val="FF0000"/>
              </w:rPr>
              <w:t>CTCSS 123.0Hz</w:t>
            </w:r>
          </w:p>
        </w:tc>
        <w:tc>
          <w:tcPr>
            <w:tcW w:w="782" w:type="pct"/>
            <w:noWrap/>
            <w:hideMark/>
          </w:tcPr>
          <w:p w14:paraId="18D9050F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color w:val="FF0000"/>
                <w:highlight w:val="red"/>
              </w:rPr>
            </w:pPr>
            <w:r w:rsidRPr="007D1686">
              <w:rPr>
                <w:rFonts w:ascii="Arial" w:hAnsi="Arial" w:cs="Arial"/>
                <w:color w:val="FF0000"/>
              </w:rPr>
              <w:t>438,775</w:t>
            </w:r>
          </w:p>
        </w:tc>
        <w:tc>
          <w:tcPr>
            <w:tcW w:w="870" w:type="pct"/>
            <w:hideMark/>
          </w:tcPr>
          <w:p w14:paraId="58A3C473" w14:textId="4AE33EA5" w:rsidR="00E70DD7" w:rsidRPr="007D1686" w:rsidRDefault="006C7736" w:rsidP="007D1686">
            <w:pPr>
              <w:pStyle w:val="Navadensplet"/>
              <w:rPr>
                <w:rFonts w:ascii="Arial" w:hAnsi="Arial" w:cs="Arial"/>
                <w:color w:val="FF0000"/>
              </w:rPr>
            </w:pPr>
            <w:r w:rsidRPr="007D1686">
              <w:rPr>
                <w:rFonts w:ascii="Arial" w:hAnsi="Arial" w:cs="Arial"/>
                <w:color w:val="FF0000"/>
              </w:rPr>
              <w:t>S55ULX</w:t>
            </w:r>
            <w:r w:rsidR="00E70DD7" w:rsidRPr="007D1686">
              <w:rPr>
                <w:rFonts w:ascii="Arial" w:hAnsi="Arial" w:cs="Arial"/>
                <w:color w:val="FF0000"/>
              </w:rPr>
              <w:t xml:space="preserve"> </w:t>
            </w:r>
            <w:r w:rsidR="00C4727C">
              <w:rPr>
                <w:rFonts w:ascii="Arial" w:hAnsi="Arial" w:cs="Arial"/>
                <w:color w:val="FF0000"/>
              </w:rPr>
              <w:br/>
            </w:r>
            <w:r w:rsidR="00E70DD7" w:rsidRPr="007D1686">
              <w:rPr>
                <w:rFonts w:ascii="Arial" w:hAnsi="Arial" w:cs="Arial"/>
                <w:color w:val="FF0000"/>
              </w:rPr>
              <w:t xml:space="preserve">(Ne </w:t>
            </w:r>
            <w:r w:rsidR="007D1686" w:rsidRPr="007D1686">
              <w:rPr>
                <w:rFonts w:ascii="Arial" w:hAnsi="Arial" w:cs="Arial"/>
                <w:color w:val="FF0000"/>
              </w:rPr>
              <w:t>de</w:t>
            </w:r>
            <w:r w:rsidR="00E70DD7" w:rsidRPr="007D1686">
              <w:rPr>
                <w:rFonts w:ascii="Arial" w:hAnsi="Arial" w:cs="Arial"/>
                <w:color w:val="FF0000"/>
              </w:rPr>
              <w:t>la)</w:t>
            </w:r>
          </w:p>
        </w:tc>
        <w:tc>
          <w:tcPr>
            <w:tcW w:w="870" w:type="pct"/>
            <w:hideMark/>
          </w:tcPr>
          <w:p w14:paraId="1DB44BDE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color w:val="FF0000"/>
              </w:rPr>
            </w:pPr>
            <w:r w:rsidRPr="007D1686">
              <w:rPr>
                <w:rFonts w:ascii="Arial" w:hAnsi="Arial" w:cs="Arial"/>
                <w:color w:val="FF0000"/>
              </w:rPr>
              <w:t>KRIM</w:t>
            </w:r>
          </w:p>
        </w:tc>
        <w:tc>
          <w:tcPr>
            <w:tcW w:w="654" w:type="pct"/>
            <w:hideMark/>
          </w:tcPr>
          <w:p w14:paraId="28CF4031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  <w:color w:val="FF0000"/>
              </w:rPr>
            </w:pPr>
            <w:r w:rsidRPr="007D1686">
              <w:rPr>
                <w:rFonts w:ascii="Arial" w:hAnsi="Arial" w:cs="Arial"/>
                <w:color w:val="FF0000"/>
              </w:rPr>
              <w:t>JN75FW</w:t>
            </w:r>
          </w:p>
        </w:tc>
        <w:tc>
          <w:tcPr>
            <w:tcW w:w="724" w:type="pct"/>
            <w:hideMark/>
          </w:tcPr>
          <w:p w14:paraId="31DE68A6" w14:textId="77777777" w:rsidR="006C7736" w:rsidRPr="007D1686" w:rsidRDefault="006C7736" w:rsidP="006C7736">
            <w:pPr>
              <w:pStyle w:val="Navadensplet"/>
              <w:rPr>
                <w:rFonts w:ascii="Arial" w:hAnsi="Arial" w:cs="Arial"/>
              </w:rPr>
            </w:pPr>
          </w:p>
        </w:tc>
      </w:tr>
      <w:tr w:rsidR="00AA2688" w:rsidRPr="006C7736" w14:paraId="6D3958C7" w14:textId="77777777" w:rsidTr="007D1686">
        <w:trPr>
          <w:trHeight w:val="1287"/>
        </w:trPr>
        <w:tc>
          <w:tcPr>
            <w:tcW w:w="1100" w:type="pct"/>
            <w:hideMark/>
          </w:tcPr>
          <w:p w14:paraId="03BC37C4" w14:textId="4F8E2AD0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  <w:b/>
                <w:bCs/>
              </w:rPr>
              <w:t>431.275</w:t>
            </w:r>
            <w:r w:rsidRPr="006C7736">
              <w:rPr>
                <w:rFonts w:ascii="Arial" w:hAnsi="Arial" w:cs="Arial"/>
                <w:b/>
                <w:bCs/>
              </w:rPr>
              <w:br/>
            </w:r>
            <w:r w:rsidR="00E70DD7" w:rsidRPr="007D1686">
              <w:rPr>
                <w:rFonts w:ascii="Arial" w:hAnsi="Arial" w:cs="Arial"/>
                <w:color w:val="FF0000"/>
              </w:rPr>
              <w:t>145.2875</w:t>
            </w:r>
          </w:p>
          <w:p w14:paraId="66B3FB78" w14:textId="4124610A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CTCSS:123.0Hz</w:t>
            </w:r>
          </w:p>
        </w:tc>
        <w:tc>
          <w:tcPr>
            <w:tcW w:w="782" w:type="pct"/>
            <w:hideMark/>
          </w:tcPr>
          <w:p w14:paraId="21C31D50" w14:textId="77777777" w:rsidR="006C7736" w:rsidRPr="00E70DD7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E70DD7">
              <w:rPr>
                <w:rFonts w:ascii="Arial" w:hAnsi="Arial" w:cs="Arial"/>
                <w:b/>
                <w:bCs/>
              </w:rPr>
              <w:t>438.875</w:t>
            </w:r>
            <w:r w:rsidRPr="00E70DD7">
              <w:rPr>
                <w:rFonts w:ascii="Arial" w:hAnsi="Arial" w:cs="Arial"/>
                <w:b/>
                <w:bCs/>
              </w:rPr>
              <w:br/>
            </w:r>
            <w:r w:rsidRPr="007D1686">
              <w:rPr>
                <w:rFonts w:ascii="Arial" w:hAnsi="Arial" w:cs="Arial"/>
                <w:color w:val="FF0000"/>
              </w:rPr>
              <w:t>145.2875</w:t>
            </w:r>
          </w:p>
        </w:tc>
        <w:tc>
          <w:tcPr>
            <w:tcW w:w="870" w:type="pct"/>
            <w:hideMark/>
          </w:tcPr>
          <w:p w14:paraId="55483D0F" w14:textId="0AE72446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S55ULJ</w:t>
            </w:r>
            <w:r w:rsidR="00E70DD7">
              <w:rPr>
                <w:rFonts w:ascii="Arial" w:hAnsi="Arial" w:cs="Arial"/>
                <w:b/>
                <w:bCs/>
              </w:rPr>
              <w:t xml:space="preserve"> </w:t>
            </w:r>
            <w:r w:rsidR="00C4727C">
              <w:rPr>
                <w:rFonts w:ascii="Arial" w:hAnsi="Arial" w:cs="Arial"/>
                <w:b/>
                <w:bCs/>
              </w:rPr>
              <w:br/>
            </w:r>
            <w:r w:rsidR="00E70DD7" w:rsidRPr="007D1686">
              <w:rPr>
                <w:rFonts w:ascii="Arial" w:hAnsi="Arial" w:cs="Arial"/>
                <w:color w:val="FF0000"/>
              </w:rPr>
              <w:t>(2m prehod ne deluje)</w:t>
            </w:r>
          </w:p>
        </w:tc>
        <w:tc>
          <w:tcPr>
            <w:tcW w:w="870" w:type="pct"/>
            <w:hideMark/>
          </w:tcPr>
          <w:p w14:paraId="4F5B4EBA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JANČE</w:t>
            </w:r>
            <w:r w:rsidRPr="006C7736">
              <w:rPr>
                <w:rFonts w:ascii="Arial" w:hAnsi="Arial" w:cs="Arial"/>
              </w:rPr>
              <w:br/>
              <w:t>(Ljubljana, Litija)</w:t>
            </w:r>
          </w:p>
        </w:tc>
        <w:tc>
          <w:tcPr>
            <w:tcW w:w="654" w:type="pct"/>
            <w:hideMark/>
          </w:tcPr>
          <w:p w14:paraId="7CE80D1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JN76IB</w:t>
            </w:r>
          </w:p>
        </w:tc>
        <w:tc>
          <w:tcPr>
            <w:tcW w:w="724" w:type="pct"/>
            <w:hideMark/>
          </w:tcPr>
          <w:p w14:paraId="6D4AE4D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proofErr w:type="spellStart"/>
            <w:r w:rsidRPr="006C7736">
              <w:rPr>
                <w:rFonts w:ascii="Arial" w:hAnsi="Arial" w:cs="Arial"/>
              </w:rPr>
              <w:t>Crossband</w:t>
            </w:r>
            <w:proofErr w:type="spellEnd"/>
            <w:r w:rsidRPr="006C7736">
              <w:rPr>
                <w:rFonts w:ascii="Arial" w:hAnsi="Arial" w:cs="Arial"/>
              </w:rPr>
              <w:t xml:space="preserve"> 70&lt;&lt;&gt;&gt;2m </w:t>
            </w:r>
          </w:p>
        </w:tc>
      </w:tr>
      <w:tr w:rsidR="00AA2688" w:rsidRPr="006C7736" w14:paraId="44C42044" w14:textId="77777777" w:rsidTr="007D1686">
        <w:trPr>
          <w:trHeight w:val="1009"/>
        </w:trPr>
        <w:tc>
          <w:tcPr>
            <w:tcW w:w="1100" w:type="pct"/>
            <w:noWrap/>
            <w:hideMark/>
          </w:tcPr>
          <w:p w14:paraId="4C0FBA4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lastRenderedPageBreak/>
              <w:t>430,950</w:t>
            </w:r>
          </w:p>
        </w:tc>
        <w:tc>
          <w:tcPr>
            <w:tcW w:w="782" w:type="pct"/>
            <w:noWrap/>
            <w:hideMark/>
          </w:tcPr>
          <w:p w14:paraId="126B57D2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438,550</w:t>
            </w:r>
          </w:p>
        </w:tc>
        <w:tc>
          <w:tcPr>
            <w:tcW w:w="870" w:type="pct"/>
            <w:hideMark/>
          </w:tcPr>
          <w:p w14:paraId="3B14D514" w14:textId="76FC1176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</w:t>
            </w:r>
            <w:r w:rsidR="00C4727C">
              <w:rPr>
                <w:rFonts w:ascii="Arial" w:hAnsi="Arial" w:cs="Arial"/>
                <w:b/>
                <w:bCs/>
              </w:rPr>
              <w:t>D</w:t>
            </w:r>
            <w:r w:rsidRPr="006C7736">
              <w:rPr>
                <w:rFonts w:ascii="Arial" w:hAnsi="Arial" w:cs="Arial"/>
                <w:b/>
                <w:bCs/>
              </w:rPr>
              <w:t>ZV</w:t>
            </w:r>
          </w:p>
        </w:tc>
        <w:tc>
          <w:tcPr>
            <w:tcW w:w="870" w:type="pct"/>
            <w:hideMark/>
          </w:tcPr>
          <w:p w14:paraId="293F262D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ŽAGARSKI VRH</w:t>
            </w:r>
          </w:p>
        </w:tc>
        <w:tc>
          <w:tcPr>
            <w:tcW w:w="654" w:type="pct"/>
            <w:hideMark/>
          </w:tcPr>
          <w:p w14:paraId="76A851E1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JN76IA</w:t>
            </w:r>
          </w:p>
        </w:tc>
        <w:tc>
          <w:tcPr>
            <w:tcW w:w="724" w:type="pct"/>
            <w:hideMark/>
          </w:tcPr>
          <w:p w14:paraId="325A142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MMDVM FM, DMR, D- STAR, YSF</w:t>
            </w:r>
          </w:p>
        </w:tc>
      </w:tr>
      <w:tr w:rsidR="00AA2688" w:rsidRPr="006C7736" w14:paraId="2876F234" w14:textId="77777777" w:rsidTr="007D1686">
        <w:trPr>
          <w:trHeight w:val="841"/>
        </w:trPr>
        <w:tc>
          <w:tcPr>
            <w:tcW w:w="1100" w:type="pct"/>
            <w:noWrap/>
            <w:hideMark/>
          </w:tcPr>
          <w:p w14:paraId="3316B376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430,875</w:t>
            </w:r>
          </w:p>
        </w:tc>
        <w:tc>
          <w:tcPr>
            <w:tcW w:w="782" w:type="pct"/>
            <w:noWrap/>
            <w:hideMark/>
          </w:tcPr>
          <w:p w14:paraId="08EF78C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438,475</w:t>
            </w:r>
          </w:p>
        </w:tc>
        <w:tc>
          <w:tcPr>
            <w:tcW w:w="870" w:type="pct"/>
            <w:hideMark/>
          </w:tcPr>
          <w:p w14:paraId="65F94BF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S55DKV</w:t>
            </w:r>
          </w:p>
        </w:tc>
        <w:tc>
          <w:tcPr>
            <w:tcW w:w="870" w:type="pct"/>
            <w:hideMark/>
          </w:tcPr>
          <w:p w14:paraId="27E57072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KRVAVEC</w:t>
            </w:r>
          </w:p>
        </w:tc>
        <w:tc>
          <w:tcPr>
            <w:tcW w:w="654" w:type="pct"/>
            <w:hideMark/>
          </w:tcPr>
          <w:p w14:paraId="28179417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JN76GH</w:t>
            </w:r>
          </w:p>
        </w:tc>
        <w:tc>
          <w:tcPr>
            <w:tcW w:w="724" w:type="pct"/>
            <w:hideMark/>
          </w:tcPr>
          <w:p w14:paraId="2B99058E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Motorola SLR 5500 DMR CC:1</w:t>
            </w:r>
          </w:p>
        </w:tc>
      </w:tr>
      <w:tr w:rsidR="00AA2688" w:rsidRPr="006C7736" w14:paraId="14A12F1A" w14:textId="77777777" w:rsidTr="007D1686">
        <w:trPr>
          <w:trHeight w:val="732"/>
        </w:trPr>
        <w:tc>
          <w:tcPr>
            <w:tcW w:w="1100" w:type="pct"/>
            <w:noWrap/>
            <w:hideMark/>
          </w:tcPr>
          <w:p w14:paraId="763671A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430,600</w:t>
            </w:r>
          </w:p>
        </w:tc>
        <w:tc>
          <w:tcPr>
            <w:tcW w:w="782" w:type="pct"/>
            <w:noWrap/>
            <w:hideMark/>
          </w:tcPr>
          <w:p w14:paraId="21B31FC9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438,200</w:t>
            </w:r>
          </w:p>
        </w:tc>
        <w:tc>
          <w:tcPr>
            <w:tcW w:w="870" w:type="pct"/>
            <w:hideMark/>
          </w:tcPr>
          <w:p w14:paraId="6FD72F4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S55DLJ</w:t>
            </w:r>
          </w:p>
        </w:tc>
        <w:tc>
          <w:tcPr>
            <w:tcW w:w="870" w:type="pct"/>
            <w:hideMark/>
          </w:tcPr>
          <w:p w14:paraId="2D3D4E52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KRIM</w:t>
            </w:r>
          </w:p>
        </w:tc>
        <w:tc>
          <w:tcPr>
            <w:tcW w:w="654" w:type="pct"/>
            <w:hideMark/>
          </w:tcPr>
          <w:p w14:paraId="23F27B21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JN75FW</w:t>
            </w:r>
          </w:p>
        </w:tc>
        <w:tc>
          <w:tcPr>
            <w:tcW w:w="724" w:type="pct"/>
            <w:hideMark/>
          </w:tcPr>
          <w:p w14:paraId="286A649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Motorola GM900</w:t>
            </w:r>
            <w:r w:rsidRPr="006C7736">
              <w:rPr>
                <w:rFonts w:ascii="Arial" w:hAnsi="Arial" w:cs="Arial"/>
              </w:rPr>
              <w:br/>
              <w:t>DMR CC:1</w:t>
            </w:r>
          </w:p>
        </w:tc>
      </w:tr>
      <w:tr w:rsidR="00AA2688" w:rsidRPr="006C7736" w14:paraId="4C9249CC" w14:textId="77777777" w:rsidTr="007D1686">
        <w:trPr>
          <w:trHeight w:val="1009"/>
        </w:trPr>
        <w:tc>
          <w:tcPr>
            <w:tcW w:w="1100" w:type="pct"/>
            <w:noWrap/>
            <w:hideMark/>
          </w:tcPr>
          <w:p w14:paraId="0698A7CE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431,325</w:t>
            </w:r>
          </w:p>
        </w:tc>
        <w:tc>
          <w:tcPr>
            <w:tcW w:w="782" w:type="pct"/>
            <w:noWrap/>
            <w:hideMark/>
          </w:tcPr>
          <w:p w14:paraId="296A358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438,925</w:t>
            </w:r>
          </w:p>
        </w:tc>
        <w:tc>
          <w:tcPr>
            <w:tcW w:w="870" w:type="pct"/>
            <w:hideMark/>
          </w:tcPr>
          <w:p w14:paraId="6A94052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S55UKA</w:t>
            </w:r>
          </w:p>
        </w:tc>
        <w:tc>
          <w:tcPr>
            <w:tcW w:w="870" w:type="pct"/>
            <w:hideMark/>
          </w:tcPr>
          <w:p w14:paraId="4B97BC0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Velika planina</w:t>
            </w:r>
          </w:p>
        </w:tc>
        <w:tc>
          <w:tcPr>
            <w:tcW w:w="654" w:type="pct"/>
            <w:hideMark/>
          </w:tcPr>
          <w:p w14:paraId="17165914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JN76HH</w:t>
            </w:r>
          </w:p>
        </w:tc>
        <w:tc>
          <w:tcPr>
            <w:tcW w:w="724" w:type="pct"/>
            <w:hideMark/>
          </w:tcPr>
          <w:p w14:paraId="4F640EA2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MMDVM FM, DMR, D- STAR, YSF</w:t>
            </w:r>
          </w:p>
        </w:tc>
      </w:tr>
      <w:tr w:rsidR="00AA2688" w:rsidRPr="006C7736" w14:paraId="755D84BF" w14:textId="77777777" w:rsidTr="007D1686">
        <w:trPr>
          <w:trHeight w:val="1009"/>
        </w:trPr>
        <w:tc>
          <w:tcPr>
            <w:tcW w:w="1100" w:type="pct"/>
            <w:noWrap/>
            <w:hideMark/>
          </w:tcPr>
          <w:p w14:paraId="2325F4FF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430,900</w:t>
            </w:r>
          </w:p>
        </w:tc>
        <w:tc>
          <w:tcPr>
            <w:tcW w:w="782" w:type="pct"/>
            <w:noWrap/>
            <w:hideMark/>
          </w:tcPr>
          <w:p w14:paraId="0234A4F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438,500</w:t>
            </w:r>
          </w:p>
        </w:tc>
        <w:tc>
          <w:tcPr>
            <w:tcW w:w="870" w:type="pct"/>
            <w:hideMark/>
          </w:tcPr>
          <w:p w14:paraId="38A978C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S55DLM</w:t>
            </w:r>
          </w:p>
        </w:tc>
        <w:tc>
          <w:tcPr>
            <w:tcW w:w="870" w:type="pct"/>
            <w:hideMark/>
          </w:tcPr>
          <w:p w14:paraId="588AB34C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Ljubljana center</w:t>
            </w:r>
          </w:p>
        </w:tc>
        <w:tc>
          <w:tcPr>
            <w:tcW w:w="654" w:type="pct"/>
            <w:hideMark/>
          </w:tcPr>
          <w:p w14:paraId="5C0D4F0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JN76GB</w:t>
            </w:r>
          </w:p>
        </w:tc>
        <w:tc>
          <w:tcPr>
            <w:tcW w:w="724" w:type="pct"/>
            <w:hideMark/>
          </w:tcPr>
          <w:p w14:paraId="059D0F3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Motorola GM660 MMDVM</w:t>
            </w:r>
            <w:r w:rsidRPr="006C7736">
              <w:rPr>
                <w:rFonts w:ascii="Arial" w:hAnsi="Arial" w:cs="Arial"/>
              </w:rPr>
              <w:br/>
              <w:t>DMR CC:2</w:t>
            </w:r>
          </w:p>
        </w:tc>
      </w:tr>
      <w:tr w:rsidR="00AA2688" w:rsidRPr="006C7736" w14:paraId="5A2A54CF" w14:textId="77777777" w:rsidTr="007D1686">
        <w:trPr>
          <w:trHeight w:val="875"/>
        </w:trPr>
        <w:tc>
          <w:tcPr>
            <w:tcW w:w="1100" w:type="pct"/>
            <w:noWrap/>
            <w:hideMark/>
          </w:tcPr>
          <w:p w14:paraId="1FBA9670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430,775</w:t>
            </w:r>
          </w:p>
        </w:tc>
        <w:tc>
          <w:tcPr>
            <w:tcW w:w="782" w:type="pct"/>
            <w:noWrap/>
            <w:hideMark/>
          </w:tcPr>
          <w:p w14:paraId="542A14B0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438,375</w:t>
            </w:r>
          </w:p>
        </w:tc>
        <w:tc>
          <w:tcPr>
            <w:tcW w:w="870" w:type="pct"/>
            <w:hideMark/>
          </w:tcPr>
          <w:p w14:paraId="6D68812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bookmarkStart w:id="0" w:name="_Hlk144316171"/>
            <w:r w:rsidRPr="006C7736">
              <w:rPr>
                <w:rFonts w:ascii="Arial" w:hAnsi="Arial" w:cs="Arial"/>
                <w:b/>
                <w:bCs/>
              </w:rPr>
              <w:t>S55DLM</w:t>
            </w:r>
            <w:bookmarkEnd w:id="0"/>
          </w:p>
        </w:tc>
        <w:tc>
          <w:tcPr>
            <w:tcW w:w="870" w:type="pct"/>
            <w:hideMark/>
          </w:tcPr>
          <w:p w14:paraId="5D2F672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Ljubljana center</w:t>
            </w:r>
          </w:p>
        </w:tc>
        <w:tc>
          <w:tcPr>
            <w:tcW w:w="654" w:type="pct"/>
            <w:hideMark/>
          </w:tcPr>
          <w:p w14:paraId="7E94D64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JN76GB</w:t>
            </w:r>
          </w:p>
        </w:tc>
        <w:tc>
          <w:tcPr>
            <w:tcW w:w="724" w:type="pct"/>
            <w:hideMark/>
          </w:tcPr>
          <w:p w14:paraId="2EED217C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D-STAR</w:t>
            </w:r>
          </w:p>
        </w:tc>
      </w:tr>
      <w:tr w:rsidR="00AA2688" w:rsidRPr="006C7736" w14:paraId="1CE6AC75" w14:textId="77777777" w:rsidTr="007D1686">
        <w:trPr>
          <w:trHeight w:val="789"/>
        </w:trPr>
        <w:tc>
          <w:tcPr>
            <w:tcW w:w="1100" w:type="pct"/>
            <w:noWrap/>
            <w:hideMark/>
          </w:tcPr>
          <w:p w14:paraId="25045CF9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144,975</w:t>
            </w:r>
          </w:p>
          <w:p w14:paraId="336F72C8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CTCSS 77,0Hz</w:t>
            </w:r>
          </w:p>
        </w:tc>
        <w:tc>
          <w:tcPr>
            <w:tcW w:w="782" w:type="pct"/>
            <w:noWrap/>
            <w:hideMark/>
          </w:tcPr>
          <w:p w14:paraId="55933095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145,575</w:t>
            </w:r>
          </w:p>
        </w:tc>
        <w:tc>
          <w:tcPr>
            <w:tcW w:w="870" w:type="pct"/>
            <w:hideMark/>
          </w:tcPr>
          <w:p w14:paraId="0ABB9A60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S55VLM</w:t>
            </w:r>
          </w:p>
        </w:tc>
        <w:tc>
          <w:tcPr>
            <w:tcW w:w="870" w:type="pct"/>
            <w:hideMark/>
          </w:tcPr>
          <w:p w14:paraId="5A1E0AF9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Ljubljana center</w:t>
            </w:r>
          </w:p>
        </w:tc>
        <w:tc>
          <w:tcPr>
            <w:tcW w:w="654" w:type="pct"/>
            <w:hideMark/>
          </w:tcPr>
          <w:p w14:paraId="4D97D1D7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JN76GB</w:t>
            </w:r>
          </w:p>
        </w:tc>
        <w:tc>
          <w:tcPr>
            <w:tcW w:w="724" w:type="pct"/>
            <w:hideMark/>
          </w:tcPr>
          <w:p w14:paraId="545A07B6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proofErr w:type="spellStart"/>
            <w:r w:rsidRPr="006C7736">
              <w:rPr>
                <w:rFonts w:ascii="Arial" w:hAnsi="Arial" w:cs="Arial"/>
              </w:rPr>
              <w:t>Kenwood</w:t>
            </w:r>
            <w:proofErr w:type="spellEnd"/>
            <w:r w:rsidRPr="006C7736">
              <w:rPr>
                <w:rFonts w:ascii="Arial" w:hAnsi="Arial" w:cs="Arial"/>
              </w:rPr>
              <w:t xml:space="preserve"> TKR D750</w:t>
            </w:r>
          </w:p>
        </w:tc>
      </w:tr>
      <w:tr w:rsidR="00AA2688" w:rsidRPr="006C7736" w14:paraId="7C5750F6" w14:textId="77777777" w:rsidTr="007D1686">
        <w:trPr>
          <w:trHeight w:val="612"/>
        </w:trPr>
        <w:tc>
          <w:tcPr>
            <w:tcW w:w="1100" w:type="pct"/>
            <w:noWrap/>
            <w:hideMark/>
          </w:tcPr>
          <w:p w14:paraId="5872C817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430,750</w:t>
            </w:r>
          </w:p>
        </w:tc>
        <w:tc>
          <w:tcPr>
            <w:tcW w:w="782" w:type="pct"/>
            <w:noWrap/>
            <w:hideMark/>
          </w:tcPr>
          <w:p w14:paraId="4672EE0D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438,350</w:t>
            </w:r>
          </w:p>
        </w:tc>
        <w:tc>
          <w:tcPr>
            <w:tcW w:w="870" w:type="pct"/>
            <w:hideMark/>
          </w:tcPr>
          <w:p w14:paraId="42233E71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  <w:b/>
                <w:bCs/>
              </w:rPr>
              <w:t>S55DRI</w:t>
            </w:r>
          </w:p>
        </w:tc>
        <w:tc>
          <w:tcPr>
            <w:tcW w:w="870" w:type="pct"/>
            <w:hideMark/>
          </w:tcPr>
          <w:p w14:paraId="5D1F4719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Travna Gora</w:t>
            </w:r>
          </w:p>
        </w:tc>
        <w:tc>
          <w:tcPr>
            <w:tcW w:w="654" w:type="pct"/>
            <w:hideMark/>
          </w:tcPr>
          <w:p w14:paraId="13F75FF4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r w:rsidRPr="006C7736">
              <w:rPr>
                <w:rFonts w:ascii="Arial" w:hAnsi="Arial" w:cs="Arial"/>
              </w:rPr>
              <w:t>JN75HR</w:t>
            </w:r>
          </w:p>
        </w:tc>
        <w:tc>
          <w:tcPr>
            <w:tcW w:w="724" w:type="pct"/>
            <w:hideMark/>
          </w:tcPr>
          <w:p w14:paraId="1428CD43" w14:textId="77777777" w:rsidR="006C7736" w:rsidRPr="006C7736" w:rsidRDefault="006C7736" w:rsidP="006C7736">
            <w:pPr>
              <w:pStyle w:val="Navadensplet"/>
              <w:rPr>
                <w:rFonts w:ascii="Arial" w:hAnsi="Arial" w:cs="Arial"/>
              </w:rPr>
            </w:pPr>
            <w:proofErr w:type="spellStart"/>
            <w:r w:rsidRPr="006C7736">
              <w:rPr>
                <w:rFonts w:ascii="Arial" w:hAnsi="Arial" w:cs="Arial"/>
              </w:rPr>
              <w:t>Hytera</w:t>
            </w:r>
            <w:proofErr w:type="spellEnd"/>
            <w:r w:rsidRPr="006C7736">
              <w:rPr>
                <w:rFonts w:ascii="Arial" w:hAnsi="Arial" w:cs="Arial"/>
              </w:rPr>
              <w:t xml:space="preserve"> RD625</w:t>
            </w:r>
            <w:r w:rsidRPr="006C7736">
              <w:rPr>
                <w:rFonts w:ascii="Arial" w:hAnsi="Arial" w:cs="Arial"/>
              </w:rPr>
              <w:br/>
              <w:t>FM/DMR</w:t>
            </w:r>
          </w:p>
        </w:tc>
      </w:tr>
      <w:tr w:rsidR="00AA2688" w:rsidRPr="006C7736" w14:paraId="3D56FA21" w14:textId="77777777" w:rsidTr="007D1686">
        <w:trPr>
          <w:trHeight w:val="612"/>
        </w:trPr>
        <w:tc>
          <w:tcPr>
            <w:tcW w:w="1100" w:type="pct"/>
            <w:noWrap/>
          </w:tcPr>
          <w:p w14:paraId="21B5DE2C" w14:textId="77777777" w:rsidR="00E70DD7" w:rsidRDefault="00E70DD7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431,650</w:t>
            </w:r>
          </w:p>
          <w:p w14:paraId="785C3EB9" w14:textId="5918FBCD" w:rsidR="00E70DD7" w:rsidRPr="006C7736" w:rsidRDefault="00E70DD7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 w:rsidRPr="006C7736">
              <w:rPr>
                <w:rFonts w:ascii="Arial" w:hAnsi="Arial" w:cs="Arial"/>
              </w:rPr>
              <w:t>CTCSS 77,0Hz</w:t>
            </w:r>
          </w:p>
        </w:tc>
        <w:tc>
          <w:tcPr>
            <w:tcW w:w="782" w:type="pct"/>
            <w:noWrap/>
          </w:tcPr>
          <w:p w14:paraId="05DF318D" w14:textId="58F0126B" w:rsidR="00E70DD7" w:rsidRPr="006C7736" w:rsidRDefault="00E70DD7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439,250</w:t>
            </w:r>
          </w:p>
        </w:tc>
        <w:tc>
          <w:tcPr>
            <w:tcW w:w="870" w:type="pct"/>
          </w:tcPr>
          <w:p w14:paraId="5E7CA8E4" w14:textId="76F01215" w:rsidR="00E70DD7" w:rsidRPr="006C7736" w:rsidRDefault="00E70DD7" w:rsidP="006C7736">
            <w:pPr>
              <w:pStyle w:val="Navadensple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S55UVL</w:t>
            </w:r>
          </w:p>
        </w:tc>
        <w:tc>
          <w:tcPr>
            <w:tcW w:w="870" w:type="pct"/>
          </w:tcPr>
          <w:p w14:paraId="6F681548" w14:textId="1AE1059E" w:rsidR="00E70DD7" w:rsidRPr="006C7736" w:rsidRDefault="00E70DD7" w:rsidP="006C7736">
            <w:pPr>
              <w:pStyle w:val="Navadensple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Zgonce (Velike Lašče)</w:t>
            </w:r>
          </w:p>
        </w:tc>
        <w:tc>
          <w:tcPr>
            <w:tcW w:w="654" w:type="pct"/>
          </w:tcPr>
          <w:p w14:paraId="07055EED" w14:textId="5B3E9B73" w:rsidR="00E70DD7" w:rsidRPr="006C7736" w:rsidRDefault="00E70DD7" w:rsidP="006C7736">
            <w:pPr>
              <w:pStyle w:val="Navadensple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JN75GT</w:t>
            </w:r>
          </w:p>
        </w:tc>
        <w:tc>
          <w:tcPr>
            <w:tcW w:w="724" w:type="pct"/>
          </w:tcPr>
          <w:p w14:paraId="74174FA2" w14:textId="46D9DF07" w:rsidR="00E70DD7" w:rsidRPr="006C7736" w:rsidRDefault="00E70DD7" w:rsidP="006C7736">
            <w:pPr>
              <w:pStyle w:val="Navadensple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VXR-5000</w:t>
            </w:r>
          </w:p>
        </w:tc>
      </w:tr>
    </w:tbl>
    <w:p w14:paraId="348F7C5C" w14:textId="77777777" w:rsidR="007D1686" w:rsidRDefault="007D1686">
      <w:pPr>
        <w:rPr>
          <w:rFonts w:ascii="Arial" w:hAnsi="Arial" w:cs="Arial"/>
        </w:rPr>
      </w:pPr>
    </w:p>
    <w:p w14:paraId="0326622C" w14:textId="1DA09561" w:rsidR="006C7736" w:rsidRDefault="00575168">
      <w:pPr>
        <w:rPr>
          <w:rFonts w:ascii="Arial" w:hAnsi="Arial" w:cs="Arial"/>
        </w:rPr>
      </w:pPr>
      <w:r w:rsidRPr="00094A94">
        <w:rPr>
          <w:rFonts w:ascii="Arial" w:hAnsi="Arial" w:cs="Arial"/>
        </w:rPr>
        <w:t>Opomb</w:t>
      </w:r>
      <w:r w:rsidR="006C7736">
        <w:rPr>
          <w:rFonts w:ascii="Arial" w:hAnsi="Arial" w:cs="Arial"/>
        </w:rPr>
        <w:t>e</w:t>
      </w:r>
      <w:r w:rsidRPr="00094A94">
        <w:rPr>
          <w:rFonts w:ascii="Arial" w:hAnsi="Arial" w:cs="Arial"/>
        </w:rPr>
        <w:t xml:space="preserve">: </w:t>
      </w:r>
    </w:p>
    <w:p w14:paraId="5F013EAD" w14:textId="77777777" w:rsidR="007D1686" w:rsidRPr="007D1686" w:rsidRDefault="007D1686" w:rsidP="007D168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 w:rsidRPr="007D1686">
        <w:rPr>
          <w:rFonts w:ascii="Arial" w:hAnsi="Arial" w:cs="Arial"/>
        </w:rPr>
        <w:t>Repetitorja S55VZV in S55DZV primarno uporablja radioamaterska enota za zveze Civilne zaščite Mestne občine Ljubljana.</w:t>
      </w:r>
    </w:p>
    <w:p w14:paraId="2AAC0BB0" w14:textId="24962DC8" w:rsidR="00575168" w:rsidRDefault="00575168" w:rsidP="006C773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 w:rsidRPr="006C7736">
        <w:rPr>
          <w:rFonts w:ascii="Arial" w:hAnsi="Arial" w:cs="Arial"/>
        </w:rPr>
        <w:t>S55UKV, S55UKA IN S55DKV repetitorji so skupni več regijam in služijo tudi za med-regijsko komunikacijo</w:t>
      </w:r>
    </w:p>
    <w:p w14:paraId="47133939" w14:textId="5AF0C107" w:rsidR="006C7736" w:rsidRDefault="006C7736" w:rsidP="006C773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 rdečo označeni repetitorji so ob pripravi tega dokumenta nedelujoči.</w:t>
      </w:r>
    </w:p>
    <w:p w14:paraId="27B32B87" w14:textId="77777777" w:rsidR="007D1686" w:rsidRPr="007D1686" w:rsidRDefault="007D1686" w:rsidP="007D168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 w:rsidRPr="007D1686">
        <w:rPr>
          <w:rFonts w:ascii="Arial" w:hAnsi="Arial" w:cs="Arial"/>
        </w:rPr>
        <w:t>Na DMR Repetitorjih se uporablja TS1 - TG 293 in TG 293112. Omenjene skupine so namenjene za širšo lokalno in med regijsko komunikacijo.</w:t>
      </w:r>
    </w:p>
    <w:p w14:paraId="1F99ACFE" w14:textId="77777777" w:rsidR="007D1686" w:rsidRPr="007D1686" w:rsidRDefault="007D1686" w:rsidP="007D168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 w:rsidRPr="007D1686">
        <w:rPr>
          <w:rFonts w:ascii="Arial" w:hAnsi="Arial" w:cs="Arial"/>
        </w:rPr>
        <w:t>TS2 - TG9 je namenjen lokalni komunikaciji brez uporabe omrežja.</w:t>
      </w:r>
    </w:p>
    <w:p w14:paraId="658E42AB" w14:textId="3B33970C" w:rsidR="007D1686" w:rsidRPr="007D1686" w:rsidRDefault="007D1686" w:rsidP="007D1686">
      <w:pPr>
        <w:pStyle w:val="Odstavekseznama"/>
        <w:numPr>
          <w:ilvl w:val="0"/>
          <w:numId w:val="2"/>
        </w:numPr>
        <w:rPr>
          <w:rFonts w:ascii="Arial" w:hAnsi="Arial" w:cs="Arial"/>
        </w:rPr>
      </w:pPr>
      <w:r w:rsidRPr="007D1686">
        <w:rPr>
          <w:rFonts w:ascii="Arial" w:hAnsi="Arial" w:cs="Arial"/>
        </w:rPr>
        <w:t>TS2 – TG2931 je namenjena uporabi v osrednji Sloveniji. Povezani so repetitorji (S55DLM, S55DKV, S55UKA, S55DZV, S55DLJ)</w:t>
      </w:r>
    </w:p>
    <w:p w14:paraId="612A1D4E" w14:textId="77777777" w:rsidR="007D1686" w:rsidRPr="006C7736" w:rsidRDefault="007D1686" w:rsidP="007D1686">
      <w:pPr>
        <w:pStyle w:val="Odstavekseznama"/>
        <w:rPr>
          <w:rFonts w:ascii="Arial" w:hAnsi="Arial" w:cs="Arial"/>
        </w:rPr>
      </w:pPr>
    </w:p>
    <w:sectPr w:rsidR="007D1686" w:rsidRPr="006C7736" w:rsidSect="0049247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3C869" w14:textId="77777777" w:rsidR="005D3068" w:rsidRDefault="005D3068" w:rsidP="00F268FD">
      <w:pPr>
        <w:spacing w:after="0" w:line="240" w:lineRule="auto"/>
      </w:pPr>
      <w:r>
        <w:separator/>
      </w:r>
    </w:p>
  </w:endnote>
  <w:endnote w:type="continuationSeparator" w:id="0">
    <w:p w14:paraId="6DD609E9" w14:textId="77777777" w:rsidR="005D3068" w:rsidRDefault="005D3068" w:rsidP="00F26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5466" w14:textId="0B871611" w:rsidR="00492479" w:rsidRDefault="00492479" w:rsidP="00C4727C">
    <w:pPr>
      <w:pStyle w:val="Noga"/>
      <w:jc w:val="center"/>
    </w:pPr>
    <w:r>
      <w:t xml:space="preserve">Za Radioklub Triglav S53APR, </w:t>
    </w:r>
    <w:hyperlink r:id="rId1" w:history="1">
      <w:r w:rsidRPr="00FB767E">
        <w:rPr>
          <w:rStyle w:val="Hiperpovezava"/>
        </w:rPr>
        <w:t>www.s53apr.si</w:t>
      </w:r>
    </w:hyperlink>
    <w:r w:rsidR="0075317C">
      <w:t>, Pripravila:</w:t>
    </w:r>
    <w:r>
      <w:t xml:space="preserve">  S55O in S56DE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81912" w14:textId="77777777" w:rsidR="005D3068" w:rsidRDefault="005D3068" w:rsidP="00F268FD">
      <w:pPr>
        <w:spacing w:after="0" w:line="240" w:lineRule="auto"/>
      </w:pPr>
      <w:r>
        <w:separator/>
      </w:r>
    </w:p>
  </w:footnote>
  <w:footnote w:type="continuationSeparator" w:id="0">
    <w:p w14:paraId="6733D7DA" w14:textId="77777777" w:rsidR="005D3068" w:rsidRDefault="005D3068" w:rsidP="00F26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73773" w14:textId="20F55877" w:rsidR="00F268FD" w:rsidRDefault="00F268FD" w:rsidP="00C4727C">
    <w:pPr>
      <w:pStyle w:val="Glava"/>
      <w:jc w:val="center"/>
    </w:pPr>
    <w:r>
      <w:t>ARON F</w:t>
    </w:r>
    <w:r w:rsidR="00492479">
      <w:t>REKVENCE</w:t>
    </w:r>
    <w:r>
      <w:t xml:space="preserve">  S50ARO in S50ALJ – Osrednja Slovenija V 1.</w:t>
    </w:r>
    <w:r w:rsidR="00094851">
      <w:t>0</w:t>
    </w:r>
    <w:r>
      <w:t xml:space="preserve"> </w:t>
    </w:r>
    <w:r w:rsidR="00492479">
      <w:t xml:space="preserve"> </w:t>
    </w:r>
    <w:r>
      <w:t>3</w:t>
    </w:r>
    <w:r w:rsidR="00AD2201">
      <w:t>1</w:t>
    </w:r>
    <w:r>
      <w:t>.08.2023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27D1D"/>
    <w:multiLevelType w:val="hybridMultilevel"/>
    <w:tmpl w:val="A73632E8"/>
    <w:lvl w:ilvl="0" w:tplc="C896A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763FD"/>
    <w:multiLevelType w:val="hybridMultilevel"/>
    <w:tmpl w:val="4888FA8A"/>
    <w:lvl w:ilvl="0" w:tplc="435EE2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C41B8"/>
    <w:multiLevelType w:val="hybridMultilevel"/>
    <w:tmpl w:val="D3C6DD26"/>
    <w:lvl w:ilvl="0" w:tplc="DCA670D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AE0A37"/>
    <w:multiLevelType w:val="hybridMultilevel"/>
    <w:tmpl w:val="8FBEE042"/>
    <w:lvl w:ilvl="0" w:tplc="6D9690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834971">
    <w:abstractNumId w:val="3"/>
  </w:num>
  <w:num w:numId="2" w16cid:durableId="901258861">
    <w:abstractNumId w:val="1"/>
  </w:num>
  <w:num w:numId="3" w16cid:durableId="739408389">
    <w:abstractNumId w:val="0"/>
  </w:num>
  <w:num w:numId="4" w16cid:durableId="1082534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6A9"/>
    <w:rsid w:val="00094851"/>
    <w:rsid w:val="00094A94"/>
    <w:rsid w:val="00252ECA"/>
    <w:rsid w:val="0033526E"/>
    <w:rsid w:val="003C5188"/>
    <w:rsid w:val="003E59D8"/>
    <w:rsid w:val="00402CB8"/>
    <w:rsid w:val="00492479"/>
    <w:rsid w:val="004D7FAD"/>
    <w:rsid w:val="00504986"/>
    <w:rsid w:val="00532361"/>
    <w:rsid w:val="00575168"/>
    <w:rsid w:val="005D3068"/>
    <w:rsid w:val="006C7736"/>
    <w:rsid w:val="0070330C"/>
    <w:rsid w:val="00741596"/>
    <w:rsid w:val="0075317C"/>
    <w:rsid w:val="00786161"/>
    <w:rsid w:val="007D1686"/>
    <w:rsid w:val="007D5A71"/>
    <w:rsid w:val="008C4641"/>
    <w:rsid w:val="008F4B49"/>
    <w:rsid w:val="00903CED"/>
    <w:rsid w:val="009306A9"/>
    <w:rsid w:val="009F73B7"/>
    <w:rsid w:val="00A400B6"/>
    <w:rsid w:val="00AA2688"/>
    <w:rsid w:val="00AC5D1D"/>
    <w:rsid w:val="00AD2201"/>
    <w:rsid w:val="00BE4B5C"/>
    <w:rsid w:val="00C4727C"/>
    <w:rsid w:val="00CB009E"/>
    <w:rsid w:val="00D05AFB"/>
    <w:rsid w:val="00E70DD7"/>
    <w:rsid w:val="00E7642E"/>
    <w:rsid w:val="00F268FD"/>
    <w:rsid w:val="00FA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31960"/>
  <w15:chartTrackingRefBased/>
  <w15:docId w15:val="{4C4F1656-E295-4B76-8BEC-F520D52D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930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9306A9"/>
    <w:rPr>
      <w:color w:val="0000FF"/>
      <w:u w:val="single"/>
    </w:rPr>
  </w:style>
  <w:style w:type="table" w:styleId="Tabelamrea">
    <w:name w:val="Table Grid"/>
    <w:basedOn w:val="Navadnatabela"/>
    <w:uiPriority w:val="39"/>
    <w:rsid w:val="00930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306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504986"/>
    <w:rPr>
      <w:color w:val="605E5C"/>
      <w:shd w:val="clear" w:color="auto" w:fill="E1DFDD"/>
    </w:rPr>
  </w:style>
  <w:style w:type="paragraph" w:styleId="Glava">
    <w:name w:val="header"/>
    <w:basedOn w:val="Navaden"/>
    <w:link w:val="GlavaZnak"/>
    <w:uiPriority w:val="99"/>
    <w:unhideWhenUsed/>
    <w:rsid w:val="00F26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F268FD"/>
  </w:style>
  <w:style w:type="paragraph" w:styleId="Noga">
    <w:name w:val="footer"/>
    <w:basedOn w:val="Navaden"/>
    <w:link w:val="NogaZnak"/>
    <w:uiPriority w:val="99"/>
    <w:unhideWhenUsed/>
    <w:rsid w:val="00F26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F268FD"/>
  </w:style>
  <w:style w:type="paragraph" w:styleId="Odstavekseznama">
    <w:name w:val="List Paragraph"/>
    <w:basedOn w:val="Navaden"/>
    <w:uiPriority w:val="34"/>
    <w:qFormat/>
    <w:rsid w:val="006C7736"/>
    <w:pPr>
      <w:ind w:left="720"/>
      <w:contextualSpacing/>
    </w:pPr>
  </w:style>
  <w:style w:type="character" w:styleId="Nerazreenaomemba">
    <w:name w:val="Unresolved Mention"/>
    <w:basedOn w:val="Privzetapisavaodstavka"/>
    <w:uiPriority w:val="99"/>
    <w:semiHidden/>
    <w:unhideWhenUsed/>
    <w:rsid w:val="00492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4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pt.hamradio.s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53apr.s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988524AD-A1F6-4198-8610-12DB9370C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S53APR</dc:creator>
  <cp:keywords/>
  <dc:description/>
  <cp:lastModifiedBy>Boštjan Vončina</cp:lastModifiedBy>
  <cp:revision>3</cp:revision>
  <dcterms:created xsi:type="dcterms:W3CDTF">2023-08-31T08:09:00Z</dcterms:created>
  <dcterms:modified xsi:type="dcterms:W3CDTF">2023-08-31T08:11:00Z</dcterms:modified>
</cp:coreProperties>
</file>